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60977" w14:textId="77777777" w:rsidR="00E76B26" w:rsidRDefault="00E76B26" w:rsidP="00E76B26">
      <w:pPr>
        <w:widowControl w:val="0"/>
        <w:autoSpaceDE w:val="0"/>
        <w:autoSpaceDN w:val="0"/>
        <w:adjustRightInd w:val="0"/>
        <w:rPr>
          <w:rFonts w:cs="Lato-Bold"/>
          <w:sz w:val="28"/>
          <w:szCs w:val="28"/>
        </w:rPr>
      </w:pPr>
      <w:r w:rsidRPr="002A2E59">
        <w:rPr>
          <w:rFonts w:cs="Lato-Bold"/>
          <w:sz w:val="28"/>
          <w:szCs w:val="28"/>
        </w:rPr>
        <w:t xml:space="preserve">Going Viral (And Bacterial): Understanding </w:t>
      </w:r>
      <w:proofErr w:type="spellStart"/>
      <w:r w:rsidRPr="002A2E59">
        <w:rPr>
          <w:rFonts w:cs="Lato-Bold"/>
          <w:sz w:val="28"/>
          <w:szCs w:val="28"/>
        </w:rPr>
        <w:t>Zika</w:t>
      </w:r>
      <w:proofErr w:type="spellEnd"/>
      <w:r w:rsidRPr="002A2E59">
        <w:rPr>
          <w:rFonts w:cs="Lato-Bold"/>
          <w:sz w:val="28"/>
          <w:szCs w:val="28"/>
        </w:rPr>
        <w:t xml:space="preserve"> and Lyme and Breastfeeding</w:t>
      </w:r>
    </w:p>
    <w:p w14:paraId="644A3197" w14:textId="77777777" w:rsidR="00B356DF" w:rsidRPr="002A2E59" w:rsidRDefault="00B356DF" w:rsidP="00E76B26">
      <w:pPr>
        <w:widowControl w:val="0"/>
        <w:autoSpaceDE w:val="0"/>
        <w:autoSpaceDN w:val="0"/>
        <w:adjustRightInd w:val="0"/>
        <w:rPr>
          <w:rFonts w:cs="Lato-Regular"/>
          <w:sz w:val="28"/>
          <w:szCs w:val="28"/>
        </w:rPr>
      </w:pPr>
    </w:p>
    <w:p w14:paraId="0542E825" w14:textId="500158E9" w:rsidR="00E76B26" w:rsidRPr="00B356DF" w:rsidRDefault="00E76B26" w:rsidP="00E76B26">
      <w:pPr>
        <w:widowControl w:val="0"/>
        <w:autoSpaceDE w:val="0"/>
        <w:autoSpaceDN w:val="0"/>
        <w:adjustRightInd w:val="0"/>
        <w:rPr>
          <w:rFonts w:cs="Lato-Regular"/>
          <w:sz w:val="28"/>
          <w:szCs w:val="28"/>
          <w:u w:color="656565"/>
        </w:rPr>
      </w:pPr>
      <w:r w:rsidRPr="00B356DF">
        <w:rPr>
          <w:rFonts w:cs="Lato-Regular"/>
          <w:sz w:val="28"/>
          <w:szCs w:val="28"/>
          <w:u w:color="656565"/>
        </w:rPr>
        <w:t>Laurel Wilson</w:t>
      </w:r>
      <w:r w:rsidR="00B356DF" w:rsidRPr="00B356DF">
        <w:rPr>
          <w:rFonts w:cs="Lato-Regular"/>
          <w:sz w:val="28"/>
          <w:szCs w:val="28"/>
          <w:u w:color="656565"/>
        </w:rPr>
        <w:t>, IBCLC, BSc, CLE, CCCE, CLD</w:t>
      </w:r>
    </w:p>
    <w:p w14:paraId="1017D0A9" w14:textId="77777777" w:rsidR="00E76B26" w:rsidRPr="002A2E59" w:rsidRDefault="00E76B26" w:rsidP="00E76B26">
      <w:pPr>
        <w:widowControl w:val="0"/>
        <w:autoSpaceDE w:val="0"/>
        <w:autoSpaceDN w:val="0"/>
        <w:adjustRightInd w:val="0"/>
        <w:rPr>
          <w:rFonts w:cs="Lato-Regular"/>
          <w:sz w:val="28"/>
          <w:szCs w:val="28"/>
          <w:u w:color="656565"/>
        </w:rPr>
      </w:pPr>
    </w:p>
    <w:p w14:paraId="7CACAA93" w14:textId="77777777" w:rsidR="00E76B26" w:rsidRPr="002A2E59" w:rsidRDefault="00E76B26" w:rsidP="00E76B26">
      <w:pPr>
        <w:widowControl w:val="0"/>
        <w:autoSpaceDE w:val="0"/>
        <w:autoSpaceDN w:val="0"/>
        <w:adjustRightInd w:val="0"/>
        <w:rPr>
          <w:rFonts w:cs="Lato-Regular"/>
          <w:sz w:val="28"/>
          <w:szCs w:val="28"/>
          <w:u w:color="656565"/>
        </w:rPr>
      </w:pPr>
      <w:r w:rsidRPr="002A2E59">
        <w:rPr>
          <w:rFonts w:cs="Lato-Bold"/>
          <w:sz w:val="28"/>
          <w:szCs w:val="28"/>
          <w:u w:color="656565"/>
        </w:rPr>
        <w:t>Abstract:</w:t>
      </w:r>
    </w:p>
    <w:p w14:paraId="0718B8AD" w14:textId="77777777" w:rsidR="00E76B26" w:rsidRPr="002A2E59" w:rsidRDefault="00E76B26" w:rsidP="00E76B26">
      <w:pPr>
        <w:widowControl w:val="0"/>
        <w:autoSpaceDE w:val="0"/>
        <w:autoSpaceDN w:val="0"/>
        <w:adjustRightInd w:val="0"/>
        <w:rPr>
          <w:rFonts w:cs="Lato-Regular"/>
          <w:sz w:val="28"/>
          <w:szCs w:val="28"/>
          <w:u w:color="656565"/>
        </w:rPr>
      </w:pPr>
      <w:r w:rsidRPr="002A2E59">
        <w:rPr>
          <w:rFonts w:cs="Lato-Regular"/>
          <w:sz w:val="28"/>
          <w:szCs w:val="28"/>
          <w:u w:color="656565"/>
        </w:rPr>
        <w:t xml:space="preserve">With the recent spread of the virus, </w:t>
      </w:r>
      <w:proofErr w:type="spellStart"/>
      <w:r w:rsidRPr="002A2E59">
        <w:rPr>
          <w:rFonts w:cs="Lato-Regular"/>
          <w:sz w:val="28"/>
          <w:szCs w:val="28"/>
          <w:u w:color="656565"/>
        </w:rPr>
        <w:t>Zika</w:t>
      </w:r>
      <w:proofErr w:type="spellEnd"/>
      <w:r w:rsidRPr="002A2E59">
        <w:rPr>
          <w:rFonts w:cs="Lato-Regular"/>
          <w:sz w:val="28"/>
          <w:szCs w:val="28"/>
          <w:u w:color="656565"/>
        </w:rPr>
        <w:t xml:space="preserve"> and the bacterial infection, Lyme </w:t>
      </w:r>
      <w:proofErr w:type="gramStart"/>
      <w:r w:rsidRPr="002A2E59">
        <w:rPr>
          <w:rFonts w:cs="Lato-Regular"/>
          <w:sz w:val="28"/>
          <w:szCs w:val="28"/>
          <w:u w:color="656565"/>
        </w:rPr>
        <w:t>Disease</w:t>
      </w:r>
      <w:proofErr w:type="gramEnd"/>
      <w:r w:rsidRPr="002A2E59">
        <w:rPr>
          <w:rFonts w:cs="Lato-Regular"/>
          <w:sz w:val="28"/>
          <w:szCs w:val="28"/>
          <w:u w:color="656565"/>
        </w:rPr>
        <w:t xml:space="preserve">, many pregnant and breastfeeding families worry about the potential impact on their babies. There is a great deal of inaccurate information on the </w:t>
      </w:r>
      <w:proofErr w:type="gramStart"/>
      <w:r w:rsidRPr="002A2E59">
        <w:rPr>
          <w:rFonts w:cs="Lato-Regular"/>
          <w:sz w:val="28"/>
          <w:szCs w:val="28"/>
          <w:u w:color="656565"/>
        </w:rPr>
        <w:t>internet</w:t>
      </w:r>
      <w:proofErr w:type="gramEnd"/>
      <w:r w:rsidRPr="002A2E59">
        <w:rPr>
          <w:rFonts w:cs="Lato-Regular"/>
          <w:sz w:val="28"/>
          <w:szCs w:val="28"/>
          <w:u w:color="656565"/>
        </w:rPr>
        <w:t xml:space="preserve"> regarding these diseases that many parents encounter. Having good resources and current information on t</w:t>
      </w:r>
      <w:r w:rsidR="00F615AF" w:rsidRPr="002A2E59">
        <w:rPr>
          <w:rFonts w:cs="Lato-Regular"/>
          <w:sz w:val="28"/>
          <w:szCs w:val="28"/>
          <w:u w:color="656565"/>
        </w:rPr>
        <w:t>hese emerging diseases is impera</w:t>
      </w:r>
      <w:r w:rsidRPr="002A2E59">
        <w:rPr>
          <w:rFonts w:cs="Lato-Regular"/>
          <w:sz w:val="28"/>
          <w:szCs w:val="28"/>
          <w:u w:color="656565"/>
        </w:rPr>
        <w:t>tive for new families. This presentation will address transmission of the diseases, risks to babies prenatally and during breastfeeding, and precautions for pregnant and breastfeeding mothers to take.</w:t>
      </w:r>
    </w:p>
    <w:p w14:paraId="5A716E48" w14:textId="77777777" w:rsidR="00E76B26" w:rsidRPr="002A2E59" w:rsidRDefault="00E76B26" w:rsidP="00E76B26">
      <w:pPr>
        <w:widowControl w:val="0"/>
        <w:autoSpaceDE w:val="0"/>
        <w:autoSpaceDN w:val="0"/>
        <w:adjustRightInd w:val="0"/>
        <w:rPr>
          <w:rFonts w:cs="Lato-Regular"/>
          <w:sz w:val="28"/>
          <w:szCs w:val="28"/>
          <w:u w:color="656565"/>
        </w:rPr>
      </w:pPr>
    </w:p>
    <w:p w14:paraId="4CA0AB27" w14:textId="77777777" w:rsidR="00E76B26" w:rsidRPr="002A2E59" w:rsidRDefault="00E76B26" w:rsidP="00E76B26">
      <w:pPr>
        <w:widowControl w:val="0"/>
        <w:autoSpaceDE w:val="0"/>
        <w:autoSpaceDN w:val="0"/>
        <w:adjustRightInd w:val="0"/>
        <w:rPr>
          <w:rFonts w:cs="Lato-Regular"/>
          <w:sz w:val="28"/>
          <w:szCs w:val="28"/>
          <w:u w:color="656565"/>
        </w:rPr>
      </w:pPr>
      <w:r w:rsidRPr="002A2E59">
        <w:rPr>
          <w:rFonts w:cs="Lato-Bold"/>
          <w:sz w:val="28"/>
          <w:szCs w:val="28"/>
          <w:u w:color="656565"/>
        </w:rPr>
        <w:t>Learning Objectives:</w:t>
      </w:r>
    </w:p>
    <w:p w14:paraId="4AD2DFB1" w14:textId="77777777" w:rsidR="00E76B26" w:rsidRPr="002A2E59" w:rsidRDefault="00E76B26" w:rsidP="002A2E5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Lato-Regular"/>
          <w:sz w:val="28"/>
          <w:szCs w:val="28"/>
          <w:u w:color="656565"/>
        </w:rPr>
      </w:pPr>
      <w:r w:rsidRPr="002A2E59">
        <w:rPr>
          <w:rFonts w:cs="Lato-Regular"/>
          <w:sz w:val="28"/>
          <w:szCs w:val="28"/>
          <w:u w:color="656565"/>
        </w:rPr>
        <w:t xml:space="preserve">Identify main source of transmission of </w:t>
      </w:r>
      <w:proofErr w:type="spellStart"/>
      <w:r w:rsidRPr="002A2E59">
        <w:rPr>
          <w:rFonts w:cs="Lato-Regular"/>
          <w:sz w:val="28"/>
          <w:szCs w:val="28"/>
          <w:u w:color="656565"/>
        </w:rPr>
        <w:t>Zika</w:t>
      </w:r>
      <w:proofErr w:type="spellEnd"/>
      <w:r w:rsidRPr="002A2E59">
        <w:rPr>
          <w:rFonts w:cs="Lato-Regular"/>
          <w:sz w:val="28"/>
          <w:szCs w:val="28"/>
          <w:u w:color="656565"/>
        </w:rPr>
        <w:t xml:space="preserve"> and Lyme disease.</w:t>
      </w:r>
    </w:p>
    <w:p w14:paraId="16DC720E" w14:textId="77777777" w:rsidR="00E76B26" w:rsidRPr="002A2E59" w:rsidRDefault="00E76B26" w:rsidP="002A2E5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Lato-Regular"/>
          <w:sz w:val="28"/>
          <w:szCs w:val="28"/>
          <w:u w:color="656565"/>
        </w:rPr>
      </w:pPr>
      <w:r w:rsidRPr="002A2E59">
        <w:rPr>
          <w:rFonts w:cs="Lato-Regular"/>
          <w:sz w:val="28"/>
          <w:szCs w:val="28"/>
          <w:u w:color="656565"/>
        </w:rPr>
        <w:t xml:space="preserve">Identify at least one potential risk during pregnancy or breastfeeding of </w:t>
      </w:r>
      <w:proofErr w:type="spellStart"/>
      <w:r w:rsidRPr="002A2E59">
        <w:rPr>
          <w:rFonts w:cs="Lato-Regular"/>
          <w:sz w:val="28"/>
          <w:szCs w:val="28"/>
          <w:u w:color="656565"/>
        </w:rPr>
        <w:t>Zika</w:t>
      </w:r>
      <w:proofErr w:type="spellEnd"/>
      <w:r w:rsidRPr="002A2E59">
        <w:rPr>
          <w:rFonts w:cs="Lato-Regular"/>
          <w:sz w:val="28"/>
          <w:szCs w:val="28"/>
          <w:u w:color="656565"/>
        </w:rPr>
        <w:t xml:space="preserve"> and Lyme disease.</w:t>
      </w:r>
    </w:p>
    <w:p w14:paraId="22103404" w14:textId="77777777" w:rsidR="00E76B26" w:rsidRPr="002A2E59" w:rsidRDefault="00E76B26" w:rsidP="002A2E5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Lato-Regular"/>
          <w:sz w:val="28"/>
          <w:szCs w:val="28"/>
          <w:u w:color="656565"/>
        </w:rPr>
      </w:pPr>
      <w:r w:rsidRPr="002A2E59">
        <w:rPr>
          <w:rFonts w:cs="Lato-Regular"/>
          <w:sz w:val="28"/>
          <w:szCs w:val="28"/>
          <w:u w:color="656565"/>
        </w:rPr>
        <w:t xml:space="preserve">List three ways pregnant and breastfeeding mothers can protect themselves from </w:t>
      </w:r>
      <w:proofErr w:type="spellStart"/>
      <w:r w:rsidRPr="002A2E59">
        <w:rPr>
          <w:rFonts w:cs="Lato-Regular"/>
          <w:sz w:val="28"/>
          <w:szCs w:val="28"/>
          <w:u w:color="656565"/>
        </w:rPr>
        <w:t>Zika</w:t>
      </w:r>
      <w:proofErr w:type="spellEnd"/>
      <w:r w:rsidRPr="002A2E59">
        <w:rPr>
          <w:rFonts w:cs="Lato-Regular"/>
          <w:sz w:val="28"/>
          <w:szCs w:val="28"/>
          <w:u w:color="656565"/>
        </w:rPr>
        <w:t xml:space="preserve"> and Lyme disease.</w:t>
      </w:r>
    </w:p>
    <w:p w14:paraId="6B9E8B71" w14:textId="77777777" w:rsidR="00D47173" w:rsidRPr="002A2E59" w:rsidRDefault="00D47173" w:rsidP="00E76B26">
      <w:pPr>
        <w:widowControl w:val="0"/>
        <w:autoSpaceDE w:val="0"/>
        <w:autoSpaceDN w:val="0"/>
        <w:adjustRightInd w:val="0"/>
        <w:rPr>
          <w:rFonts w:cs="Lato-Regular"/>
          <w:sz w:val="28"/>
          <w:szCs w:val="28"/>
          <w:u w:color="656565"/>
        </w:rPr>
      </w:pPr>
    </w:p>
    <w:p w14:paraId="3C58626B" w14:textId="7A704C23" w:rsidR="00D47173" w:rsidRPr="002A2E59" w:rsidRDefault="00D47173" w:rsidP="00E76B26">
      <w:pPr>
        <w:widowControl w:val="0"/>
        <w:autoSpaceDE w:val="0"/>
        <w:autoSpaceDN w:val="0"/>
        <w:adjustRightInd w:val="0"/>
        <w:rPr>
          <w:rFonts w:cs="Lato-Regular"/>
          <w:sz w:val="28"/>
          <w:szCs w:val="28"/>
          <w:u w:color="656565"/>
        </w:rPr>
      </w:pPr>
      <w:r w:rsidRPr="002A2E59">
        <w:rPr>
          <w:rFonts w:cs="Lato-Regular"/>
          <w:sz w:val="28"/>
          <w:szCs w:val="28"/>
          <w:u w:color="656565"/>
        </w:rPr>
        <w:t>Outline</w:t>
      </w:r>
    </w:p>
    <w:p w14:paraId="25C46556" w14:textId="61772CC4" w:rsidR="00D47173" w:rsidRPr="002A2E59" w:rsidRDefault="00171B4F" w:rsidP="002A2E5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Lato-Regular"/>
          <w:sz w:val="28"/>
          <w:szCs w:val="28"/>
          <w:u w:color="656565"/>
        </w:rPr>
      </w:pPr>
      <w:r w:rsidRPr="002A2E59">
        <w:rPr>
          <w:rFonts w:cs="Lato-Regular"/>
          <w:sz w:val="28"/>
          <w:szCs w:val="28"/>
          <w:u w:color="656565"/>
        </w:rPr>
        <w:t xml:space="preserve">Identify main source of transmission of </w:t>
      </w:r>
      <w:proofErr w:type="spellStart"/>
      <w:r w:rsidRPr="002A2E59">
        <w:rPr>
          <w:rFonts w:cs="Lato-Regular"/>
          <w:sz w:val="28"/>
          <w:szCs w:val="28"/>
          <w:u w:color="656565"/>
        </w:rPr>
        <w:t>Zika</w:t>
      </w:r>
      <w:proofErr w:type="spellEnd"/>
      <w:r w:rsidRPr="002A2E59">
        <w:rPr>
          <w:rFonts w:cs="Lato-Regular"/>
          <w:sz w:val="28"/>
          <w:szCs w:val="28"/>
          <w:u w:color="656565"/>
        </w:rPr>
        <w:t xml:space="preserve"> and Lyme disease.</w:t>
      </w:r>
    </w:p>
    <w:p w14:paraId="33FD4FF1" w14:textId="7CD84113" w:rsidR="00171B4F" w:rsidRPr="002A2E59" w:rsidRDefault="00171B4F" w:rsidP="002A2E5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Lato-Regular"/>
          <w:sz w:val="28"/>
          <w:szCs w:val="28"/>
          <w:u w:color="656565"/>
        </w:rPr>
      </w:pPr>
      <w:r w:rsidRPr="002A2E59">
        <w:rPr>
          <w:rFonts w:cs="Lato-Regular"/>
          <w:sz w:val="28"/>
          <w:szCs w:val="28"/>
          <w:u w:color="656565"/>
        </w:rPr>
        <w:t>Getting to know the diseases (20 minutes)</w:t>
      </w:r>
    </w:p>
    <w:p w14:paraId="4125C7E3" w14:textId="4C5EC9D8" w:rsidR="00D47173" w:rsidRPr="002A2E59" w:rsidRDefault="00D47173" w:rsidP="002A2E59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cs="Lato-Regular"/>
          <w:sz w:val="28"/>
          <w:szCs w:val="28"/>
          <w:u w:color="656565"/>
        </w:rPr>
      </w:pPr>
      <w:r w:rsidRPr="002A2E59">
        <w:rPr>
          <w:rFonts w:cs="Lato-Regular"/>
          <w:sz w:val="28"/>
          <w:szCs w:val="28"/>
          <w:u w:color="656565"/>
        </w:rPr>
        <w:t xml:space="preserve">What is </w:t>
      </w:r>
      <w:proofErr w:type="spellStart"/>
      <w:r w:rsidRPr="002A2E59">
        <w:rPr>
          <w:rFonts w:cs="Lato-Regular"/>
          <w:sz w:val="28"/>
          <w:szCs w:val="28"/>
          <w:u w:color="656565"/>
        </w:rPr>
        <w:t>Zika</w:t>
      </w:r>
      <w:proofErr w:type="spellEnd"/>
      <w:r w:rsidRPr="002A2E59">
        <w:rPr>
          <w:rFonts w:cs="Lato-Regular"/>
          <w:sz w:val="28"/>
          <w:szCs w:val="28"/>
          <w:u w:color="656565"/>
        </w:rPr>
        <w:t>?</w:t>
      </w:r>
    </w:p>
    <w:p w14:paraId="71A7BE06" w14:textId="58BA1991" w:rsidR="00D47173" w:rsidRPr="002A2E59" w:rsidRDefault="00D47173" w:rsidP="002A2E59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cs="Lato-Regular"/>
          <w:sz w:val="28"/>
          <w:szCs w:val="28"/>
          <w:u w:color="656565"/>
        </w:rPr>
      </w:pPr>
      <w:r w:rsidRPr="002A2E59">
        <w:rPr>
          <w:rFonts w:cs="Lato-Regular"/>
          <w:sz w:val="28"/>
          <w:szCs w:val="28"/>
          <w:u w:color="656565"/>
        </w:rPr>
        <w:t>What is Lyme disease?</w:t>
      </w:r>
    </w:p>
    <w:p w14:paraId="55E7361B" w14:textId="633FA456" w:rsidR="00D47173" w:rsidRPr="002A2E59" w:rsidRDefault="00171B4F" w:rsidP="002A2E59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cs="Lato-Regular"/>
          <w:sz w:val="28"/>
          <w:szCs w:val="28"/>
          <w:u w:color="656565"/>
        </w:rPr>
      </w:pPr>
      <w:r w:rsidRPr="002A2E59">
        <w:rPr>
          <w:rFonts w:cs="Lato-Regular"/>
          <w:sz w:val="28"/>
          <w:szCs w:val="28"/>
          <w:u w:color="656565"/>
        </w:rPr>
        <w:t>Origins of the diseases.</w:t>
      </w:r>
    </w:p>
    <w:p w14:paraId="61BCE19A" w14:textId="59046AD1" w:rsidR="00171B4F" w:rsidRPr="002A2E59" w:rsidRDefault="00171B4F" w:rsidP="002A2E59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cs="Lato-Regular"/>
          <w:sz w:val="28"/>
          <w:szCs w:val="28"/>
          <w:u w:color="656565"/>
        </w:rPr>
      </w:pPr>
      <w:r w:rsidRPr="002A2E59">
        <w:rPr>
          <w:rFonts w:cs="Lato-Regular"/>
          <w:sz w:val="28"/>
          <w:szCs w:val="28"/>
          <w:u w:color="656565"/>
        </w:rPr>
        <w:t xml:space="preserve">How do they affect the body in the short term, in the long </w:t>
      </w:r>
      <w:proofErr w:type="gramStart"/>
      <w:r w:rsidRPr="002A2E59">
        <w:rPr>
          <w:rFonts w:cs="Lato-Regular"/>
          <w:sz w:val="28"/>
          <w:szCs w:val="28"/>
          <w:u w:color="656565"/>
        </w:rPr>
        <w:t>term.</w:t>
      </w:r>
      <w:proofErr w:type="gramEnd"/>
    </w:p>
    <w:p w14:paraId="62915EC2" w14:textId="6BBB7D78" w:rsidR="00D47173" w:rsidRPr="002A2E59" w:rsidRDefault="00171B4F" w:rsidP="002A2E59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cs="Lato-Regular"/>
          <w:sz w:val="28"/>
          <w:szCs w:val="28"/>
          <w:u w:color="656565"/>
        </w:rPr>
      </w:pPr>
      <w:r w:rsidRPr="002A2E59">
        <w:rPr>
          <w:rFonts w:cs="Lato-Regular"/>
          <w:sz w:val="28"/>
          <w:szCs w:val="28"/>
          <w:u w:color="656565"/>
        </w:rPr>
        <w:t xml:space="preserve">How </w:t>
      </w:r>
      <w:r w:rsidR="00D47173" w:rsidRPr="002A2E59">
        <w:rPr>
          <w:rFonts w:cs="Lato-Regular"/>
          <w:sz w:val="28"/>
          <w:szCs w:val="28"/>
          <w:u w:color="656565"/>
        </w:rPr>
        <w:t>each disea</w:t>
      </w:r>
      <w:r w:rsidRPr="002A2E59">
        <w:rPr>
          <w:rFonts w:cs="Lato-Regular"/>
          <w:sz w:val="28"/>
          <w:szCs w:val="28"/>
          <w:u w:color="656565"/>
        </w:rPr>
        <w:t>se is contracted</w:t>
      </w:r>
    </w:p>
    <w:p w14:paraId="124F24F4" w14:textId="5FB74839" w:rsidR="00171B4F" w:rsidRPr="002A2E59" w:rsidRDefault="00171B4F" w:rsidP="002A2E59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cs="Lato-Regular"/>
          <w:sz w:val="28"/>
          <w:szCs w:val="28"/>
          <w:u w:color="656565"/>
        </w:rPr>
      </w:pPr>
      <w:r w:rsidRPr="002A2E59">
        <w:rPr>
          <w:rFonts w:cs="Lato-Regular"/>
          <w:sz w:val="28"/>
          <w:szCs w:val="28"/>
          <w:u w:color="656565"/>
        </w:rPr>
        <w:t>Why are these diseases spreading so rapidly?</w:t>
      </w:r>
    </w:p>
    <w:p w14:paraId="05A44C45" w14:textId="09496245" w:rsidR="00171B4F" w:rsidRPr="002A2E59" w:rsidRDefault="00171B4F" w:rsidP="002A2E59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cs="Lato-Regular"/>
          <w:sz w:val="28"/>
          <w:szCs w:val="28"/>
          <w:u w:color="656565"/>
        </w:rPr>
      </w:pPr>
      <w:r w:rsidRPr="002A2E59">
        <w:rPr>
          <w:rFonts w:cs="Lato-Regular"/>
          <w:sz w:val="28"/>
          <w:szCs w:val="28"/>
          <w:u w:color="656565"/>
        </w:rPr>
        <w:t>What are spirochetes?</w:t>
      </w:r>
    </w:p>
    <w:p w14:paraId="5300B314" w14:textId="09EC98C1" w:rsidR="00171B4F" w:rsidRPr="002A2E59" w:rsidRDefault="00171B4F" w:rsidP="002A2E5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Lato-Regular"/>
          <w:sz w:val="28"/>
          <w:szCs w:val="28"/>
          <w:u w:color="656565"/>
        </w:rPr>
      </w:pPr>
      <w:r w:rsidRPr="002A2E59">
        <w:rPr>
          <w:rFonts w:cs="Lato-Regular"/>
          <w:sz w:val="28"/>
          <w:szCs w:val="28"/>
          <w:u w:color="656565"/>
        </w:rPr>
        <w:t xml:space="preserve">Identify at least one potential risk during pregnancy or breastfeeding of </w:t>
      </w:r>
      <w:proofErr w:type="spellStart"/>
      <w:r w:rsidRPr="002A2E59">
        <w:rPr>
          <w:rFonts w:cs="Lato-Regular"/>
          <w:sz w:val="28"/>
          <w:szCs w:val="28"/>
          <w:u w:color="656565"/>
        </w:rPr>
        <w:t>Zika</w:t>
      </w:r>
      <w:proofErr w:type="spellEnd"/>
      <w:r w:rsidRPr="002A2E59">
        <w:rPr>
          <w:rFonts w:cs="Lato-Regular"/>
          <w:sz w:val="28"/>
          <w:szCs w:val="28"/>
          <w:u w:color="656565"/>
        </w:rPr>
        <w:t xml:space="preserve"> and Lyme </w:t>
      </w:r>
      <w:proofErr w:type="gramStart"/>
      <w:r w:rsidRPr="002A2E59">
        <w:rPr>
          <w:rFonts w:cs="Lato-Regular"/>
          <w:sz w:val="28"/>
          <w:szCs w:val="28"/>
          <w:u w:color="656565"/>
        </w:rPr>
        <w:t>Disease</w:t>
      </w:r>
      <w:proofErr w:type="gramEnd"/>
      <w:r w:rsidRPr="002A2E59">
        <w:rPr>
          <w:rFonts w:cs="Lato-Regular"/>
          <w:sz w:val="28"/>
          <w:szCs w:val="28"/>
          <w:u w:color="656565"/>
        </w:rPr>
        <w:t>.</w:t>
      </w:r>
    </w:p>
    <w:p w14:paraId="54ACEA05" w14:textId="0F457595" w:rsidR="00171B4F" w:rsidRPr="002A2E59" w:rsidRDefault="00171B4F" w:rsidP="002A2E5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Lato-Regular"/>
          <w:sz w:val="28"/>
          <w:szCs w:val="28"/>
          <w:u w:color="656565"/>
        </w:rPr>
      </w:pPr>
      <w:r w:rsidRPr="002A2E59">
        <w:rPr>
          <w:rFonts w:cs="Lato-Regular"/>
          <w:sz w:val="28"/>
          <w:szCs w:val="28"/>
          <w:u w:color="656565"/>
        </w:rPr>
        <w:t>Understanding impact on babies exposed during pregnancy and breastfeeding. (20 minutes)</w:t>
      </w:r>
    </w:p>
    <w:p w14:paraId="5414A6E1" w14:textId="7EE1000C" w:rsidR="00171B4F" w:rsidRPr="002A2E59" w:rsidRDefault="00171B4F" w:rsidP="002A2E59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cs="Lato-Regular"/>
          <w:sz w:val="28"/>
          <w:szCs w:val="28"/>
          <w:u w:color="656565"/>
        </w:rPr>
      </w:pPr>
      <w:r w:rsidRPr="002A2E59">
        <w:rPr>
          <w:rFonts w:cs="Lato-Regular"/>
          <w:sz w:val="28"/>
          <w:szCs w:val="28"/>
          <w:u w:color="656565"/>
        </w:rPr>
        <w:t xml:space="preserve">Risk of sexual transmission and transmission during </w:t>
      </w:r>
      <w:r w:rsidRPr="002A2E59">
        <w:rPr>
          <w:rFonts w:cs="Lato-Regular"/>
          <w:sz w:val="28"/>
          <w:szCs w:val="28"/>
          <w:u w:color="656565"/>
        </w:rPr>
        <w:lastRenderedPageBreak/>
        <w:t xml:space="preserve">pregnancy </w:t>
      </w:r>
      <w:r w:rsidRPr="002A2E59">
        <w:rPr>
          <w:rFonts w:cs="Lato-Regular"/>
          <w:sz w:val="28"/>
          <w:szCs w:val="28"/>
          <w:u w:color="656565"/>
        </w:rPr>
        <w:tab/>
        <w:t>and breastfeeding.</w:t>
      </w:r>
    </w:p>
    <w:p w14:paraId="0A65695D" w14:textId="47DC1019" w:rsidR="00171B4F" w:rsidRPr="002A2E59" w:rsidRDefault="00171B4F" w:rsidP="002A2E59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cs="Lato-Regular"/>
          <w:sz w:val="28"/>
          <w:szCs w:val="28"/>
          <w:u w:color="656565"/>
        </w:rPr>
      </w:pPr>
      <w:r w:rsidRPr="002A2E59">
        <w:rPr>
          <w:rFonts w:cs="Lato-Regular"/>
          <w:sz w:val="28"/>
          <w:szCs w:val="28"/>
          <w:u w:color="656565"/>
        </w:rPr>
        <w:t>Treatment for diseases.</w:t>
      </w:r>
    </w:p>
    <w:p w14:paraId="3CC851D7" w14:textId="77777777" w:rsidR="00171B4F" w:rsidRPr="002A2E59" w:rsidRDefault="00171B4F" w:rsidP="002A2E5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Lato-Regular"/>
          <w:sz w:val="28"/>
          <w:szCs w:val="28"/>
          <w:u w:color="656565"/>
        </w:rPr>
      </w:pPr>
      <w:r w:rsidRPr="002A2E59">
        <w:rPr>
          <w:rFonts w:cs="Lato-Regular"/>
          <w:sz w:val="28"/>
          <w:szCs w:val="28"/>
          <w:u w:color="656565"/>
        </w:rPr>
        <w:t xml:space="preserve">List three ways pregnant and breastfeeding mothers can protect themselves from </w:t>
      </w:r>
      <w:proofErr w:type="spellStart"/>
      <w:r w:rsidRPr="002A2E59">
        <w:rPr>
          <w:rFonts w:cs="Lato-Regular"/>
          <w:sz w:val="28"/>
          <w:szCs w:val="28"/>
          <w:u w:color="656565"/>
        </w:rPr>
        <w:t>Zika</w:t>
      </w:r>
      <w:proofErr w:type="spellEnd"/>
      <w:r w:rsidRPr="002A2E59">
        <w:rPr>
          <w:rFonts w:cs="Lato-Regular"/>
          <w:sz w:val="28"/>
          <w:szCs w:val="28"/>
          <w:u w:color="656565"/>
        </w:rPr>
        <w:t xml:space="preserve"> and Lyme disease.</w:t>
      </w:r>
    </w:p>
    <w:p w14:paraId="7B454BDB" w14:textId="776A0425" w:rsidR="00171B4F" w:rsidRPr="002A2E59" w:rsidRDefault="00F7350E" w:rsidP="002A2E5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Lato-Regular"/>
          <w:sz w:val="28"/>
          <w:szCs w:val="28"/>
          <w:u w:color="656565"/>
        </w:rPr>
      </w:pPr>
      <w:r w:rsidRPr="002A2E59">
        <w:rPr>
          <w:rFonts w:cs="Lato-Regular"/>
          <w:sz w:val="28"/>
          <w:szCs w:val="28"/>
          <w:u w:color="656565"/>
        </w:rPr>
        <w:t>Protecting our children (20 minutes)</w:t>
      </w:r>
    </w:p>
    <w:p w14:paraId="055AE3A3" w14:textId="58270987" w:rsidR="00171B4F" w:rsidRPr="002A2E59" w:rsidRDefault="00171B4F" w:rsidP="002A2E59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cs="Lato-Regular"/>
          <w:sz w:val="28"/>
          <w:szCs w:val="28"/>
          <w:u w:color="656565"/>
        </w:rPr>
      </w:pPr>
      <w:r w:rsidRPr="002A2E59">
        <w:rPr>
          <w:rFonts w:cs="Lato-Regular"/>
          <w:sz w:val="28"/>
          <w:szCs w:val="28"/>
          <w:u w:color="656565"/>
        </w:rPr>
        <w:t>Current recommendations by CDC and orgs in US.</w:t>
      </w:r>
    </w:p>
    <w:p w14:paraId="5CCA7E7E" w14:textId="6FA0412A" w:rsidR="00171B4F" w:rsidRPr="002A2E59" w:rsidRDefault="00171B4F" w:rsidP="002A2E59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cs="Lato-Regular"/>
          <w:sz w:val="28"/>
          <w:szCs w:val="28"/>
          <w:u w:color="656565"/>
        </w:rPr>
      </w:pPr>
      <w:r w:rsidRPr="002A2E59">
        <w:rPr>
          <w:rFonts w:cs="Lato-Regular"/>
          <w:sz w:val="28"/>
          <w:szCs w:val="28"/>
          <w:u w:color="656565"/>
        </w:rPr>
        <w:t>How countries outside US are handling ZIKA and Lyme.</w:t>
      </w:r>
    </w:p>
    <w:p w14:paraId="7F10C756" w14:textId="7AD11200" w:rsidR="00171B4F" w:rsidRPr="002A2E59" w:rsidRDefault="00171B4F" w:rsidP="002A2E59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cs="Lato-Regular"/>
          <w:sz w:val="28"/>
          <w:szCs w:val="28"/>
          <w:u w:color="656565"/>
        </w:rPr>
      </w:pPr>
      <w:r w:rsidRPr="002A2E59">
        <w:rPr>
          <w:rFonts w:cs="Lato-Regular"/>
          <w:sz w:val="28"/>
          <w:szCs w:val="28"/>
          <w:u w:color="656565"/>
        </w:rPr>
        <w:t xml:space="preserve">How can a pregnant/breastfeeding mother protect herself from </w:t>
      </w:r>
      <w:r w:rsidR="00F7350E" w:rsidRPr="002A2E59">
        <w:rPr>
          <w:rFonts w:cs="Lato-Regular"/>
          <w:sz w:val="28"/>
          <w:szCs w:val="28"/>
          <w:u w:color="656565"/>
        </w:rPr>
        <w:tab/>
      </w:r>
      <w:r w:rsidRPr="002A2E59">
        <w:rPr>
          <w:rFonts w:cs="Lato-Regular"/>
          <w:sz w:val="28"/>
          <w:szCs w:val="28"/>
          <w:u w:color="656565"/>
        </w:rPr>
        <w:t>ZIKA?</w:t>
      </w:r>
    </w:p>
    <w:p w14:paraId="4CFDE9D2" w14:textId="780965FC" w:rsidR="00171B4F" w:rsidRPr="002A2E59" w:rsidRDefault="00171B4F" w:rsidP="002A2E59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cs="Lato-Regular"/>
          <w:sz w:val="28"/>
          <w:szCs w:val="28"/>
          <w:u w:color="656565"/>
        </w:rPr>
      </w:pPr>
      <w:r w:rsidRPr="002A2E59">
        <w:rPr>
          <w:rFonts w:cs="Lato-Regular"/>
          <w:sz w:val="28"/>
          <w:szCs w:val="28"/>
          <w:u w:color="656565"/>
        </w:rPr>
        <w:t xml:space="preserve">How can a pregnant/breastfeeding mother protect herself from </w:t>
      </w:r>
      <w:r w:rsidR="00F7350E" w:rsidRPr="002A2E59">
        <w:rPr>
          <w:rFonts w:cs="Lato-Regular"/>
          <w:sz w:val="28"/>
          <w:szCs w:val="28"/>
          <w:u w:color="656565"/>
        </w:rPr>
        <w:tab/>
      </w:r>
      <w:r w:rsidRPr="002A2E59">
        <w:rPr>
          <w:rFonts w:cs="Lato-Regular"/>
          <w:sz w:val="28"/>
          <w:szCs w:val="28"/>
          <w:u w:color="656565"/>
        </w:rPr>
        <w:t xml:space="preserve">Lyme </w:t>
      </w:r>
      <w:proofErr w:type="gramStart"/>
      <w:r w:rsidRPr="002A2E59">
        <w:rPr>
          <w:rFonts w:cs="Lato-Regular"/>
          <w:sz w:val="28"/>
          <w:szCs w:val="28"/>
          <w:u w:color="656565"/>
        </w:rPr>
        <w:t>Disease</w:t>
      </w:r>
      <w:proofErr w:type="gramEnd"/>
      <w:r w:rsidRPr="002A2E59">
        <w:rPr>
          <w:rFonts w:cs="Lato-Regular"/>
          <w:sz w:val="28"/>
          <w:szCs w:val="28"/>
          <w:u w:color="656565"/>
        </w:rPr>
        <w:t>?</w:t>
      </w:r>
      <w:r w:rsidRPr="002A2E59">
        <w:rPr>
          <w:rFonts w:cs="Lato-Regular"/>
          <w:sz w:val="28"/>
          <w:szCs w:val="28"/>
          <w:u w:color="656565"/>
        </w:rPr>
        <w:br/>
      </w:r>
      <w:r w:rsidR="00F7350E" w:rsidRPr="002A2E59">
        <w:rPr>
          <w:rFonts w:cs="Lato-Regular"/>
          <w:sz w:val="28"/>
          <w:szCs w:val="28"/>
          <w:u w:color="656565"/>
        </w:rPr>
        <w:tab/>
      </w:r>
      <w:r w:rsidRPr="002A2E59">
        <w:rPr>
          <w:rFonts w:cs="Lato-Regular"/>
          <w:sz w:val="28"/>
          <w:szCs w:val="28"/>
          <w:u w:color="656565"/>
        </w:rPr>
        <w:t>What the future holds.</w:t>
      </w:r>
    </w:p>
    <w:p w14:paraId="23BCCA4D" w14:textId="77777777" w:rsidR="00780C31" w:rsidRPr="002A2E59" w:rsidRDefault="00780C31" w:rsidP="00E76B26">
      <w:pPr>
        <w:widowControl w:val="0"/>
        <w:autoSpaceDE w:val="0"/>
        <w:autoSpaceDN w:val="0"/>
        <w:adjustRightInd w:val="0"/>
        <w:rPr>
          <w:rFonts w:cs="Lato-Regular"/>
          <w:sz w:val="28"/>
          <w:szCs w:val="28"/>
          <w:u w:color="656565"/>
        </w:rPr>
      </w:pPr>
    </w:p>
    <w:p w14:paraId="336FFF2D" w14:textId="77777777" w:rsidR="00780C31" w:rsidRPr="002A2E59" w:rsidRDefault="00780C31" w:rsidP="00780C31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2A2E59">
        <w:rPr>
          <w:rFonts w:cs="Helvetica"/>
          <w:sz w:val="28"/>
          <w:szCs w:val="28"/>
        </w:rPr>
        <w:t>Questions:</w:t>
      </w:r>
    </w:p>
    <w:p w14:paraId="6A9D368A" w14:textId="77777777" w:rsidR="00780C31" w:rsidRPr="002A2E59" w:rsidRDefault="00780C31" w:rsidP="00780C31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</w:p>
    <w:p w14:paraId="2C423A21" w14:textId="77777777" w:rsidR="00780C31" w:rsidRPr="002A2E59" w:rsidRDefault="00780C31" w:rsidP="00780C31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2A2E59">
        <w:rPr>
          <w:rFonts w:cs="Helvetica"/>
          <w:sz w:val="28"/>
          <w:szCs w:val="28"/>
        </w:rPr>
        <w:t xml:space="preserve">What is the main source of transmission for </w:t>
      </w:r>
      <w:proofErr w:type="spellStart"/>
      <w:r w:rsidRPr="002A2E59">
        <w:rPr>
          <w:rFonts w:cs="Helvetica"/>
          <w:sz w:val="28"/>
          <w:szCs w:val="28"/>
        </w:rPr>
        <w:t>Zika</w:t>
      </w:r>
      <w:proofErr w:type="spellEnd"/>
      <w:r w:rsidRPr="002A2E59">
        <w:rPr>
          <w:rFonts w:cs="Helvetica"/>
          <w:sz w:val="28"/>
          <w:szCs w:val="28"/>
        </w:rPr>
        <w:t xml:space="preserve"> and Lyme respectively?</w:t>
      </w:r>
    </w:p>
    <w:p w14:paraId="03BCD058" w14:textId="073A29A5" w:rsidR="00780C31" w:rsidRPr="002A2E59" w:rsidRDefault="002A2E59" w:rsidP="00780C31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ab/>
      </w:r>
      <w:r w:rsidR="00780C31" w:rsidRPr="002A2E59">
        <w:rPr>
          <w:rFonts w:cs="Helvetica"/>
          <w:sz w:val="28"/>
          <w:szCs w:val="28"/>
        </w:rPr>
        <w:t xml:space="preserve">A. </w:t>
      </w:r>
      <w:proofErr w:type="spellStart"/>
      <w:r w:rsidR="00780C31" w:rsidRPr="002A2E59">
        <w:rPr>
          <w:rFonts w:cs="Helvetica"/>
          <w:sz w:val="28"/>
          <w:szCs w:val="28"/>
        </w:rPr>
        <w:t>Aedes</w:t>
      </w:r>
      <w:proofErr w:type="spellEnd"/>
      <w:r w:rsidR="00780C31" w:rsidRPr="002A2E59">
        <w:rPr>
          <w:rFonts w:cs="Helvetica"/>
          <w:sz w:val="28"/>
          <w:szCs w:val="28"/>
        </w:rPr>
        <w:t xml:space="preserve"> Species of Mosquito, Pigeon Tick</w:t>
      </w:r>
    </w:p>
    <w:p w14:paraId="7D9176F6" w14:textId="5A0BA5CC" w:rsidR="00780C31" w:rsidRPr="002A2E59" w:rsidRDefault="002A2E59" w:rsidP="00780C31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ab/>
      </w:r>
      <w:r w:rsidR="00780C31" w:rsidRPr="002A2E59">
        <w:rPr>
          <w:rFonts w:cs="Helvetica"/>
          <w:sz w:val="28"/>
          <w:szCs w:val="28"/>
        </w:rPr>
        <w:t xml:space="preserve">B. </w:t>
      </w:r>
      <w:proofErr w:type="spellStart"/>
      <w:r w:rsidR="00780C31" w:rsidRPr="002A2E59">
        <w:rPr>
          <w:rFonts w:cs="Helvetica"/>
          <w:sz w:val="28"/>
          <w:szCs w:val="28"/>
        </w:rPr>
        <w:t>Aedes</w:t>
      </w:r>
      <w:proofErr w:type="spellEnd"/>
      <w:r w:rsidR="00780C31" w:rsidRPr="002A2E59">
        <w:rPr>
          <w:rFonts w:cs="Helvetica"/>
          <w:sz w:val="28"/>
          <w:szCs w:val="28"/>
        </w:rPr>
        <w:t xml:space="preserve"> Species of Mosquito</w:t>
      </w:r>
      <w:bookmarkStart w:id="0" w:name="_GoBack"/>
      <w:bookmarkEnd w:id="0"/>
    </w:p>
    <w:p w14:paraId="508DC802" w14:textId="35ACB9DC" w:rsidR="00780C31" w:rsidRPr="002A2E59" w:rsidRDefault="002A2E59" w:rsidP="00780C31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ab/>
      </w:r>
      <w:r w:rsidR="00923B66">
        <w:rPr>
          <w:rFonts w:cs="Helvetica"/>
          <w:sz w:val="28"/>
          <w:szCs w:val="28"/>
        </w:rPr>
        <w:t>C. Deer Ticks</w:t>
      </w:r>
    </w:p>
    <w:p w14:paraId="6A3ECC51" w14:textId="77777777" w:rsidR="00780C31" w:rsidRPr="002A2E59" w:rsidRDefault="00780C31" w:rsidP="00780C31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</w:p>
    <w:p w14:paraId="0631263B" w14:textId="77777777" w:rsidR="00780C31" w:rsidRPr="002A2E59" w:rsidRDefault="00780C31" w:rsidP="00780C31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2A2E59">
        <w:rPr>
          <w:rFonts w:cs="Helvetica"/>
          <w:sz w:val="28"/>
          <w:szCs w:val="28"/>
        </w:rPr>
        <w:t xml:space="preserve">What is one risk to infant of </w:t>
      </w:r>
      <w:proofErr w:type="spellStart"/>
      <w:r w:rsidRPr="002A2E59">
        <w:rPr>
          <w:rFonts w:cs="Helvetica"/>
          <w:sz w:val="28"/>
          <w:szCs w:val="28"/>
        </w:rPr>
        <w:t>Zika</w:t>
      </w:r>
      <w:proofErr w:type="spellEnd"/>
      <w:r w:rsidRPr="002A2E59">
        <w:rPr>
          <w:rFonts w:cs="Helvetica"/>
          <w:sz w:val="28"/>
          <w:szCs w:val="28"/>
        </w:rPr>
        <w:t xml:space="preserve"> exposure during pregnancy?</w:t>
      </w:r>
    </w:p>
    <w:p w14:paraId="26946101" w14:textId="0801FC06" w:rsidR="00780C31" w:rsidRPr="002A2E59" w:rsidRDefault="002A2E59" w:rsidP="00780C31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ab/>
      </w:r>
      <w:r w:rsidR="00780C31" w:rsidRPr="002A2E59">
        <w:rPr>
          <w:rFonts w:cs="Helvetica"/>
          <w:sz w:val="28"/>
          <w:szCs w:val="28"/>
        </w:rPr>
        <w:t>A. Microcephaly</w:t>
      </w:r>
    </w:p>
    <w:p w14:paraId="255A265A" w14:textId="4F2E183E" w:rsidR="00780C31" w:rsidRPr="002A2E59" w:rsidRDefault="002A2E59" w:rsidP="00780C31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ab/>
      </w:r>
      <w:r w:rsidR="00780C31" w:rsidRPr="002A2E59">
        <w:rPr>
          <w:rFonts w:cs="Helvetica"/>
          <w:sz w:val="28"/>
          <w:szCs w:val="28"/>
        </w:rPr>
        <w:t>B. Collapsed lungs</w:t>
      </w:r>
    </w:p>
    <w:p w14:paraId="0E7E0D03" w14:textId="3664E6DA" w:rsidR="00780C31" w:rsidRPr="002A2E59" w:rsidRDefault="002A2E59" w:rsidP="00780C31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ab/>
      </w:r>
      <w:r w:rsidR="00780C31" w:rsidRPr="002A2E59">
        <w:rPr>
          <w:rFonts w:cs="Helvetica"/>
          <w:sz w:val="28"/>
          <w:szCs w:val="28"/>
        </w:rPr>
        <w:t>C. Thyroid Issues</w:t>
      </w:r>
    </w:p>
    <w:p w14:paraId="14C5D60D" w14:textId="57F91B5A" w:rsidR="00780C31" w:rsidRPr="002A2E59" w:rsidRDefault="002A2E59" w:rsidP="00780C31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ab/>
      </w:r>
      <w:r w:rsidR="00780C31" w:rsidRPr="002A2E59">
        <w:rPr>
          <w:rFonts w:cs="Helvetica"/>
          <w:sz w:val="28"/>
          <w:szCs w:val="28"/>
        </w:rPr>
        <w:t>D. None of the above</w:t>
      </w:r>
    </w:p>
    <w:p w14:paraId="04B17FC7" w14:textId="77777777" w:rsidR="00780C31" w:rsidRPr="002A2E59" w:rsidRDefault="00780C31" w:rsidP="00780C31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</w:p>
    <w:p w14:paraId="287F9A9C" w14:textId="77777777" w:rsidR="00780C31" w:rsidRPr="002A2E59" w:rsidRDefault="00780C31" w:rsidP="00780C31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2A2E59">
        <w:rPr>
          <w:rFonts w:cs="Helvetica"/>
          <w:sz w:val="28"/>
          <w:szCs w:val="28"/>
        </w:rPr>
        <w:t xml:space="preserve">If a woman lives or travels in an area where she is at risk for contracting </w:t>
      </w:r>
      <w:proofErr w:type="spellStart"/>
      <w:r w:rsidRPr="002A2E59">
        <w:rPr>
          <w:rFonts w:cs="Helvetica"/>
          <w:sz w:val="28"/>
          <w:szCs w:val="28"/>
        </w:rPr>
        <w:t>Zika</w:t>
      </w:r>
      <w:proofErr w:type="spellEnd"/>
      <w:r w:rsidRPr="002A2E59">
        <w:rPr>
          <w:rFonts w:cs="Helvetica"/>
          <w:sz w:val="28"/>
          <w:szCs w:val="28"/>
        </w:rPr>
        <w:t xml:space="preserve"> what can she do to protect herself?</w:t>
      </w:r>
    </w:p>
    <w:p w14:paraId="425B17AE" w14:textId="0A9B2397" w:rsidR="00780C31" w:rsidRPr="002A2E59" w:rsidRDefault="002A2E59" w:rsidP="00780C31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ab/>
      </w:r>
      <w:r w:rsidR="00780C31" w:rsidRPr="002A2E59">
        <w:rPr>
          <w:rFonts w:cs="Helvetica"/>
          <w:sz w:val="28"/>
          <w:szCs w:val="28"/>
        </w:rPr>
        <w:t>A. Avoid becoming pregnant during exposure.</w:t>
      </w:r>
    </w:p>
    <w:p w14:paraId="3BA85337" w14:textId="7CB10DCD" w:rsidR="00780C31" w:rsidRPr="002A2E59" w:rsidRDefault="002A2E59" w:rsidP="00780C31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ab/>
      </w:r>
      <w:r w:rsidR="00780C31" w:rsidRPr="002A2E59">
        <w:rPr>
          <w:rFonts w:cs="Helvetica"/>
          <w:sz w:val="28"/>
          <w:szCs w:val="28"/>
        </w:rPr>
        <w:t>B. Wear long sleeves and long pants and use mosquito repellant.</w:t>
      </w:r>
    </w:p>
    <w:p w14:paraId="438D3920" w14:textId="46B2DA14" w:rsidR="00780C31" w:rsidRPr="002A2E59" w:rsidRDefault="002A2E59" w:rsidP="00780C31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ab/>
      </w:r>
      <w:r w:rsidR="00780C31" w:rsidRPr="002A2E59">
        <w:rPr>
          <w:rFonts w:cs="Helvetica"/>
          <w:sz w:val="28"/>
          <w:szCs w:val="28"/>
        </w:rPr>
        <w:t xml:space="preserve">C. Use barrier contraception if having intercourse with someone </w:t>
      </w:r>
      <w:r>
        <w:rPr>
          <w:rFonts w:cs="Helvetica"/>
          <w:sz w:val="28"/>
          <w:szCs w:val="28"/>
        </w:rPr>
        <w:tab/>
      </w:r>
      <w:r w:rsidR="00780C31" w:rsidRPr="002A2E59">
        <w:rPr>
          <w:rFonts w:cs="Helvetica"/>
          <w:sz w:val="28"/>
          <w:szCs w:val="28"/>
        </w:rPr>
        <w:t xml:space="preserve">infected with </w:t>
      </w:r>
      <w:proofErr w:type="spellStart"/>
      <w:r w:rsidR="00780C31" w:rsidRPr="002A2E59">
        <w:rPr>
          <w:rFonts w:cs="Helvetica"/>
          <w:sz w:val="28"/>
          <w:szCs w:val="28"/>
        </w:rPr>
        <w:t>Zika</w:t>
      </w:r>
      <w:proofErr w:type="spellEnd"/>
      <w:r w:rsidR="00780C31" w:rsidRPr="002A2E59">
        <w:rPr>
          <w:rFonts w:cs="Helvetica"/>
          <w:sz w:val="28"/>
          <w:szCs w:val="28"/>
        </w:rPr>
        <w:t>.</w:t>
      </w:r>
    </w:p>
    <w:p w14:paraId="33ACE10F" w14:textId="566512D2" w:rsidR="00780C31" w:rsidRDefault="002A2E59" w:rsidP="00780C31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ab/>
      </w:r>
      <w:r w:rsidR="00780C31" w:rsidRPr="002A2E59">
        <w:rPr>
          <w:rFonts w:cs="Helvetica"/>
          <w:sz w:val="28"/>
          <w:szCs w:val="28"/>
        </w:rPr>
        <w:t>D. All of the above.</w:t>
      </w:r>
    </w:p>
    <w:p w14:paraId="1D092632" w14:textId="77777777" w:rsidR="007A0B4C" w:rsidRDefault="007A0B4C" w:rsidP="00780C31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</w:p>
    <w:p w14:paraId="030B093C" w14:textId="6AC44AA5" w:rsidR="007A0B4C" w:rsidRDefault="007A0B4C" w:rsidP="00780C31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Resources:</w:t>
      </w:r>
    </w:p>
    <w:p w14:paraId="596DF7B2" w14:textId="32952A45" w:rsidR="007A0B4C" w:rsidRPr="00767443" w:rsidRDefault="00B53378" w:rsidP="0076744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Helvetica"/>
          <w:sz w:val="28"/>
          <w:szCs w:val="28"/>
        </w:rPr>
      </w:pPr>
      <w:hyperlink r:id="rId8" w:history="1">
        <w:r w:rsidR="00AC2A71" w:rsidRPr="00767443">
          <w:rPr>
            <w:rStyle w:val="Hyperlink"/>
            <w:rFonts w:cs="Helvetica"/>
            <w:sz w:val="28"/>
            <w:szCs w:val="28"/>
          </w:rPr>
          <w:t>https://www.cdc.gov/zika</w:t>
        </w:r>
      </w:hyperlink>
      <w:r w:rsidR="00AC2A71" w:rsidRPr="00767443">
        <w:rPr>
          <w:rFonts w:cs="Helvetica"/>
          <w:sz w:val="28"/>
          <w:szCs w:val="28"/>
        </w:rPr>
        <w:t xml:space="preserve"> </w:t>
      </w:r>
      <w:r w:rsidR="007A0B4C" w:rsidRPr="00767443">
        <w:rPr>
          <w:rFonts w:cs="Helvetica"/>
          <w:sz w:val="28"/>
          <w:szCs w:val="28"/>
        </w:rPr>
        <w:t xml:space="preserve">CDC Website on </w:t>
      </w:r>
      <w:proofErr w:type="spellStart"/>
      <w:r w:rsidR="007A0B4C" w:rsidRPr="00767443">
        <w:rPr>
          <w:rFonts w:cs="Helvetica"/>
          <w:sz w:val="28"/>
          <w:szCs w:val="28"/>
        </w:rPr>
        <w:t>Zika</w:t>
      </w:r>
      <w:proofErr w:type="spellEnd"/>
    </w:p>
    <w:p w14:paraId="350C417E" w14:textId="674D9C36" w:rsidR="00635AC0" w:rsidRPr="00767443" w:rsidRDefault="00635AC0" w:rsidP="0076744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Helvetica"/>
          <w:sz w:val="28"/>
          <w:szCs w:val="28"/>
        </w:rPr>
      </w:pPr>
      <w:proofErr w:type="spellStart"/>
      <w:r w:rsidRPr="00767443">
        <w:rPr>
          <w:rFonts w:cs="Helvetica"/>
          <w:sz w:val="28"/>
          <w:szCs w:val="28"/>
        </w:rPr>
        <w:t>Zika</w:t>
      </w:r>
      <w:proofErr w:type="spellEnd"/>
      <w:r w:rsidRPr="00767443">
        <w:rPr>
          <w:rFonts w:cs="Helvetica"/>
          <w:sz w:val="28"/>
          <w:szCs w:val="28"/>
        </w:rPr>
        <w:t xml:space="preserve"> Travel Warnings: </w:t>
      </w:r>
      <w:hyperlink r:id="rId9" w:history="1">
        <w:r w:rsidRPr="00767443">
          <w:rPr>
            <w:rStyle w:val="Hyperlink"/>
            <w:rFonts w:cs="Helvetica"/>
            <w:sz w:val="28"/>
            <w:szCs w:val="28"/>
          </w:rPr>
          <w:t>https://www.cdc.gov/zika/geo/active-countries.html</w:t>
        </w:r>
      </w:hyperlink>
    </w:p>
    <w:p w14:paraId="26AE7A5D" w14:textId="77777777" w:rsidR="00635AC0" w:rsidRDefault="00635AC0" w:rsidP="00780C31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</w:p>
    <w:p w14:paraId="07708AC4" w14:textId="54F9EB2C" w:rsidR="007A0B4C" w:rsidRPr="00767443" w:rsidRDefault="007A0B4C" w:rsidP="0076744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767443">
        <w:rPr>
          <w:rFonts w:cs="Helvetica"/>
          <w:sz w:val="28"/>
          <w:szCs w:val="28"/>
        </w:rPr>
        <w:t xml:space="preserve">CDC Website On Lyme (though potentially not helpful for chronic </w:t>
      </w:r>
      <w:proofErr w:type="spellStart"/>
      <w:r w:rsidRPr="00767443">
        <w:rPr>
          <w:rFonts w:cs="Helvetica"/>
          <w:sz w:val="28"/>
          <w:szCs w:val="28"/>
        </w:rPr>
        <w:t>lyme</w:t>
      </w:r>
      <w:proofErr w:type="spellEnd"/>
      <w:r w:rsidRPr="00767443">
        <w:rPr>
          <w:rFonts w:cs="Helvetica"/>
          <w:sz w:val="28"/>
          <w:szCs w:val="28"/>
        </w:rPr>
        <w:t>)</w:t>
      </w:r>
    </w:p>
    <w:p w14:paraId="5DC64F54" w14:textId="5DDA0A81" w:rsidR="00AC2A71" w:rsidRPr="00767443" w:rsidRDefault="00B53378" w:rsidP="0076744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Helvetica"/>
          <w:sz w:val="28"/>
          <w:szCs w:val="28"/>
        </w:rPr>
      </w:pPr>
      <w:hyperlink r:id="rId10" w:history="1">
        <w:r w:rsidR="00AC2A71" w:rsidRPr="00767443">
          <w:rPr>
            <w:rStyle w:val="Hyperlink"/>
            <w:rFonts w:cs="Helvetica"/>
            <w:sz w:val="28"/>
            <w:szCs w:val="28"/>
          </w:rPr>
          <w:t>www.ILADS.org</w:t>
        </w:r>
      </w:hyperlink>
    </w:p>
    <w:p w14:paraId="12BFCE81" w14:textId="0BFA97F8" w:rsidR="007A0B4C" w:rsidRPr="00767443" w:rsidRDefault="00B53378" w:rsidP="0076744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Helvetica"/>
          <w:sz w:val="28"/>
          <w:szCs w:val="28"/>
        </w:rPr>
      </w:pPr>
      <w:hyperlink r:id="rId11" w:history="1">
        <w:r w:rsidR="007A0B4C" w:rsidRPr="00767443">
          <w:rPr>
            <w:rStyle w:val="Hyperlink"/>
            <w:rFonts w:cs="Helvetica"/>
            <w:sz w:val="28"/>
            <w:szCs w:val="28"/>
          </w:rPr>
          <w:t>www.lymedisease.org</w:t>
        </w:r>
      </w:hyperlink>
      <w:r w:rsidR="00767443">
        <w:rPr>
          <w:rStyle w:val="FootnoteReference"/>
          <w:rFonts w:cs="Helvetica"/>
          <w:sz w:val="28"/>
          <w:szCs w:val="28"/>
        </w:rPr>
        <w:footnoteReference w:id="1"/>
      </w:r>
    </w:p>
    <w:p w14:paraId="2ABC7170" w14:textId="7B7BF7B0" w:rsidR="007A0B4C" w:rsidRPr="00767443" w:rsidRDefault="00AC2A71" w:rsidP="0076744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Lato-Regular"/>
          <w:sz w:val="28"/>
          <w:szCs w:val="28"/>
          <w:u w:color="656565"/>
        </w:rPr>
      </w:pPr>
      <w:r w:rsidRPr="00767443">
        <w:rPr>
          <w:rFonts w:cs="Helvetica"/>
          <w:sz w:val="28"/>
          <w:szCs w:val="28"/>
        </w:rPr>
        <w:t>www.</w:t>
      </w:r>
      <w:r w:rsidR="007A0B4C" w:rsidRPr="00767443">
        <w:rPr>
          <w:rFonts w:cs="Helvetica"/>
          <w:sz w:val="28"/>
          <w:szCs w:val="28"/>
        </w:rPr>
        <w:t>howtobemer</w:t>
      </w:r>
      <w:r w:rsidRPr="00767443">
        <w:rPr>
          <w:rFonts w:cs="Helvetica"/>
          <w:sz w:val="28"/>
          <w:szCs w:val="28"/>
        </w:rPr>
        <w:t>r</w:t>
      </w:r>
      <w:r w:rsidR="007A0B4C" w:rsidRPr="00767443">
        <w:rPr>
          <w:rFonts w:cs="Helvetica"/>
          <w:sz w:val="28"/>
          <w:szCs w:val="28"/>
        </w:rPr>
        <w:t>y.com</w:t>
      </w:r>
      <w:r w:rsidRPr="00767443">
        <w:rPr>
          <w:rFonts w:cs="Helvetica"/>
          <w:sz w:val="28"/>
          <w:szCs w:val="28"/>
        </w:rPr>
        <w:t xml:space="preserve"> </w:t>
      </w:r>
      <w:r w:rsidR="007A0B4C" w:rsidRPr="00767443">
        <w:rPr>
          <w:rFonts w:cs="Helvetica"/>
          <w:sz w:val="28"/>
          <w:szCs w:val="28"/>
        </w:rPr>
        <w:t xml:space="preserve"> </w:t>
      </w:r>
    </w:p>
    <w:p w14:paraId="62A84861" w14:textId="7E8FEF28" w:rsidR="00E76B26" w:rsidRPr="002A2E59" w:rsidRDefault="00E76B26" w:rsidP="00E76B26">
      <w:pPr>
        <w:widowControl w:val="0"/>
        <w:autoSpaceDE w:val="0"/>
        <w:autoSpaceDN w:val="0"/>
        <w:adjustRightInd w:val="0"/>
        <w:rPr>
          <w:rFonts w:cs="Lato-Regular"/>
          <w:sz w:val="28"/>
          <w:szCs w:val="28"/>
          <w:u w:color="656565"/>
        </w:rPr>
      </w:pPr>
    </w:p>
    <w:p w14:paraId="6CEDA3A7" w14:textId="77777777" w:rsidR="00E76B26" w:rsidRPr="002A2E59" w:rsidRDefault="00E76B26" w:rsidP="00E76B26">
      <w:pPr>
        <w:widowControl w:val="0"/>
        <w:autoSpaceDE w:val="0"/>
        <w:autoSpaceDN w:val="0"/>
        <w:adjustRightInd w:val="0"/>
        <w:rPr>
          <w:rFonts w:cs="Lato-Regular"/>
          <w:sz w:val="28"/>
          <w:szCs w:val="28"/>
          <w:u w:color="656565"/>
        </w:rPr>
      </w:pPr>
    </w:p>
    <w:p w14:paraId="73AC2584" w14:textId="77777777" w:rsidR="00E76B26" w:rsidRDefault="00E76B26" w:rsidP="00E76B26">
      <w:pPr>
        <w:widowControl w:val="0"/>
        <w:autoSpaceDE w:val="0"/>
        <w:autoSpaceDN w:val="0"/>
        <w:adjustRightInd w:val="0"/>
        <w:rPr>
          <w:rFonts w:cs="Lato-Bold"/>
          <w:sz w:val="28"/>
          <w:szCs w:val="28"/>
          <w:u w:color="656565"/>
        </w:rPr>
      </w:pPr>
      <w:r w:rsidRPr="002A2E59">
        <w:rPr>
          <w:rFonts w:cs="Lato-Bold"/>
          <w:sz w:val="28"/>
          <w:szCs w:val="28"/>
          <w:u w:color="656565"/>
        </w:rPr>
        <w:t>References/Bibliography:</w:t>
      </w:r>
    </w:p>
    <w:p w14:paraId="70A208AD" w14:textId="77777777" w:rsidR="00E50B7A" w:rsidRDefault="00E50B7A" w:rsidP="00E76B26">
      <w:pPr>
        <w:widowControl w:val="0"/>
        <w:autoSpaceDE w:val="0"/>
        <w:autoSpaceDN w:val="0"/>
        <w:adjustRightInd w:val="0"/>
        <w:rPr>
          <w:rFonts w:cs="Lato-Bold"/>
          <w:sz w:val="28"/>
          <w:szCs w:val="28"/>
          <w:u w:color="656565"/>
        </w:rPr>
      </w:pPr>
    </w:p>
    <w:p w14:paraId="18F50A58" w14:textId="77777777" w:rsidR="00E50B7A" w:rsidRPr="00923B66" w:rsidRDefault="00E50B7A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proofErr w:type="spellStart"/>
      <w:r w:rsidRPr="00923B66">
        <w:rPr>
          <w:rFonts w:cs="Lato-Regular"/>
          <w:sz w:val="22"/>
          <w:szCs w:val="22"/>
          <w:u w:color="656565"/>
        </w:rPr>
        <w:t>Altaie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, S. S., S. </w:t>
      </w:r>
      <w:proofErr w:type="spellStart"/>
      <w:r w:rsidRPr="00923B66">
        <w:rPr>
          <w:rFonts w:cs="Lato-Regular"/>
          <w:sz w:val="22"/>
          <w:szCs w:val="22"/>
          <w:u w:color="656565"/>
        </w:rPr>
        <w:t>Mookherjee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, et al. (1996). Abstract # I- 17 Transmission of </w:t>
      </w:r>
      <w:proofErr w:type="spellStart"/>
      <w:r w:rsidRPr="00923B66">
        <w:rPr>
          <w:rFonts w:cs="Lato-Regular"/>
          <w:sz w:val="22"/>
          <w:szCs w:val="22"/>
          <w:u w:color="656565"/>
        </w:rPr>
        <w:t>Borrelia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</w:t>
      </w:r>
      <w:proofErr w:type="spellStart"/>
      <w:r w:rsidRPr="00923B66">
        <w:rPr>
          <w:rFonts w:cs="Lato-Regular"/>
          <w:sz w:val="22"/>
          <w:szCs w:val="22"/>
          <w:u w:color="656565"/>
        </w:rPr>
        <w:t>burgdorferi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from </w:t>
      </w:r>
      <w:proofErr w:type="spellStart"/>
      <w:r w:rsidRPr="00923B66">
        <w:rPr>
          <w:rFonts w:cs="Lato-Regular"/>
          <w:sz w:val="22"/>
          <w:szCs w:val="22"/>
          <w:u w:color="656565"/>
        </w:rPr>
        <w:t>experi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- mentally infected mating pairs to offspring in a murine model. FDA Science Forum. Transmission via breast milk demonstrated in murine model. </w:t>
      </w:r>
    </w:p>
    <w:p w14:paraId="1333D20E" w14:textId="77777777" w:rsidR="00E50B7A" w:rsidRPr="00923B66" w:rsidRDefault="00E50B7A" w:rsidP="00E76B26">
      <w:pPr>
        <w:widowControl w:val="0"/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2E282FDE" w14:textId="77777777" w:rsidR="00E76B26" w:rsidRPr="00923B66" w:rsidRDefault="00E76B26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r w:rsidRPr="00923B66">
        <w:rPr>
          <w:rFonts w:cs="Lato-Regular"/>
          <w:sz w:val="22"/>
          <w:szCs w:val="22"/>
          <w:u w:color="656565"/>
        </w:rPr>
        <w:t>Alvarado-</w:t>
      </w:r>
      <w:proofErr w:type="spellStart"/>
      <w:r w:rsidRPr="00923B66">
        <w:rPr>
          <w:rFonts w:cs="Lato-Regular"/>
          <w:sz w:val="22"/>
          <w:szCs w:val="22"/>
          <w:u w:color="656565"/>
        </w:rPr>
        <w:t>Socarras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, J. L., et al. "Relevance of laboratory diagnosis of </w:t>
      </w:r>
      <w:proofErr w:type="spellStart"/>
      <w:r w:rsidRPr="00923B66">
        <w:rPr>
          <w:rFonts w:cs="Lato-Regular"/>
          <w:sz w:val="22"/>
          <w:szCs w:val="22"/>
          <w:u w:color="656565"/>
        </w:rPr>
        <w:t>Zika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during pregnancy and its possible association with </w:t>
      </w:r>
      <w:proofErr w:type="spellStart"/>
      <w:r w:rsidRPr="00923B66">
        <w:rPr>
          <w:rFonts w:cs="Lato-Regular"/>
          <w:sz w:val="22"/>
          <w:szCs w:val="22"/>
          <w:u w:color="656565"/>
        </w:rPr>
        <w:t>Guillain-Barré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syndrome." </w:t>
      </w:r>
      <w:proofErr w:type="spellStart"/>
      <w:r w:rsidRPr="00923B66">
        <w:rPr>
          <w:rFonts w:cs="Lato-Regular"/>
          <w:sz w:val="22"/>
          <w:szCs w:val="22"/>
          <w:u w:color="656565"/>
        </w:rPr>
        <w:t>Medicina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</w:t>
      </w:r>
      <w:proofErr w:type="spellStart"/>
      <w:r w:rsidRPr="00923B66">
        <w:rPr>
          <w:rFonts w:cs="Lato-Regular"/>
          <w:sz w:val="22"/>
          <w:szCs w:val="22"/>
          <w:u w:color="656565"/>
        </w:rPr>
        <w:t>clinica</w:t>
      </w:r>
      <w:proofErr w:type="spellEnd"/>
      <w:r w:rsidRPr="00923B66">
        <w:rPr>
          <w:rFonts w:cs="Lato-Regular"/>
          <w:sz w:val="22"/>
          <w:szCs w:val="22"/>
          <w:u w:color="656565"/>
        </w:rPr>
        <w:t> (2016).</w:t>
      </w:r>
    </w:p>
    <w:p w14:paraId="5CB52435" w14:textId="77777777" w:rsidR="00582E17" w:rsidRPr="00923B66" w:rsidRDefault="00582E17" w:rsidP="00E76B26">
      <w:pPr>
        <w:widowControl w:val="0"/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5EC94DF8" w14:textId="7C584886" w:rsidR="00582E17" w:rsidRPr="00923B66" w:rsidRDefault="00582E17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proofErr w:type="spellStart"/>
      <w:r w:rsidRPr="00923B66">
        <w:rPr>
          <w:rFonts w:cs="Lato-Regular"/>
          <w:sz w:val="22"/>
          <w:szCs w:val="22"/>
          <w:u w:color="656565"/>
        </w:rPr>
        <w:t>Arsuaga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, M., </w:t>
      </w:r>
      <w:proofErr w:type="spellStart"/>
      <w:r w:rsidRPr="00923B66">
        <w:rPr>
          <w:rFonts w:cs="Lato-Regular"/>
          <w:sz w:val="22"/>
          <w:szCs w:val="22"/>
          <w:u w:color="656565"/>
        </w:rPr>
        <w:t>Bujalance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, S.G., Diaz-Menendez, M., Vazquez, A., </w:t>
      </w:r>
      <w:proofErr w:type="spellStart"/>
      <w:r w:rsidRPr="00923B66">
        <w:rPr>
          <w:rFonts w:cs="Lato-Regular"/>
          <w:sz w:val="22"/>
          <w:szCs w:val="22"/>
          <w:u w:color="656565"/>
        </w:rPr>
        <w:t>Arribas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, J.R., 2016. Probable sexual transmission of </w:t>
      </w:r>
      <w:proofErr w:type="spellStart"/>
      <w:r w:rsidRPr="00923B66">
        <w:rPr>
          <w:rFonts w:cs="Lato-Regular"/>
          <w:sz w:val="22"/>
          <w:szCs w:val="22"/>
          <w:u w:color="656565"/>
        </w:rPr>
        <w:t>Zika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virus from a </w:t>
      </w:r>
      <w:proofErr w:type="spellStart"/>
      <w:r w:rsidRPr="00923B66">
        <w:rPr>
          <w:rFonts w:cs="Lato-Regular"/>
          <w:sz w:val="22"/>
          <w:szCs w:val="22"/>
          <w:u w:color="656565"/>
        </w:rPr>
        <w:t>vasectomised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man. Lancet Infect. Dis. 16 (10), 1107</w:t>
      </w:r>
      <w:proofErr w:type="gramStart"/>
      <w:r w:rsidRPr="00923B66">
        <w:rPr>
          <w:rFonts w:cs="Lato-Regular"/>
          <w:sz w:val="22"/>
          <w:szCs w:val="22"/>
          <w:u w:color="656565"/>
        </w:rPr>
        <w:t>. </w:t>
      </w:r>
      <w:proofErr w:type="gramEnd"/>
    </w:p>
    <w:p w14:paraId="062EF338" w14:textId="77777777" w:rsidR="00502C7C" w:rsidRPr="00923B66" w:rsidRDefault="00502C7C" w:rsidP="00582E17">
      <w:pPr>
        <w:widowControl w:val="0"/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52354D36" w14:textId="343005DB" w:rsidR="00502C7C" w:rsidRPr="00923B66" w:rsidRDefault="00502C7C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r w:rsidRPr="00923B66">
        <w:rPr>
          <w:rFonts w:cs="Lato-Regular"/>
          <w:sz w:val="22"/>
          <w:szCs w:val="22"/>
          <w:u w:color="656565"/>
        </w:rPr>
        <w:t xml:space="preserve">Asch ES, </w:t>
      </w:r>
      <w:proofErr w:type="spellStart"/>
      <w:r w:rsidRPr="00923B66">
        <w:rPr>
          <w:rFonts w:cs="Lato-Regular"/>
          <w:sz w:val="22"/>
          <w:szCs w:val="22"/>
          <w:u w:color="656565"/>
        </w:rPr>
        <w:t>Bujak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DI, </w:t>
      </w:r>
      <w:proofErr w:type="gramStart"/>
      <w:r w:rsidRPr="00923B66">
        <w:rPr>
          <w:rFonts w:cs="Lato-Regular"/>
          <w:sz w:val="22"/>
          <w:szCs w:val="22"/>
          <w:u w:color="656565"/>
        </w:rPr>
        <w:t>Weiss</w:t>
      </w:r>
      <w:proofErr w:type="gramEnd"/>
      <w:r w:rsidRPr="00923B66">
        <w:rPr>
          <w:rFonts w:cs="Lato-Regular"/>
          <w:sz w:val="22"/>
          <w:szCs w:val="22"/>
          <w:u w:color="656565"/>
        </w:rPr>
        <w:t xml:space="preserve"> M, et al. Lyme disease: an infectious and </w:t>
      </w:r>
      <w:proofErr w:type="spellStart"/>
      <w:r w:rsidRPr="00923B66">
        <w:rPr>
          <w:rFonts w:cs="Lato-Regular"/>
          <w:sz w:val="22"/>
          <w:szCs w:val="22"/>
          <w:u w:color="656565"/>
        </w:rPr>
        <w:t>postinfectious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syndrome. J </w:t>
      </w:r>
      <w:proofErr w:type="spellStart"/>
      <w:r w:rsidRPr="00923B66">
        <w:rPr>
          <w:rFonts w:cs="Lato-Regular"/>
          <w:sz w:val="22"/>
          <w:szCs w:val="22"/>
          <w:u w:color="656565"/>
        </w:rPr>
        <w:t>Rheumatol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1994</w:t>
      </w:r>
      <w:proofErr w:type="gramStart"/>
      <w:r w:rsidRPr="00923B66">
        <w:rPr>
          <w:rFonts w:cs="Lato-Regular"/>
          <w:sz w:val="22"/>
          <w:szCs w:val="22"/>
          <w:u w:color="656565"/>
        </w:rPr>
        <w:t>;21</w:t>
      </w:r>
      <w:proofErr w:type="gramEnd"/>
      <w:r w:rsidRPr="00923B66">
        <w:rPr>
          <w:rFonts w:cs="Lato-Regular"/>
          <w:sz w:val="22"/>
          <w:szCs w:val="22"/>
          <w:u w:color="656565"/>
        </w:rPr>
        <w:t>(3):454-6</w:t>
      </w:r>
      <w:hyperlink r:id="rId12" w:history="1"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> </w:t>
        </w:r>
      </w:hyperlink>
    </w:p>
    <w:p w14:paraId="56C11550" w14:textId="77777777" w:rsidR="00E76B26" w:rsidRPr="00923B66" w:rsidRDefault="00E76B26" w:rsidP="00E76B26">
      <w:pPr>
        <w:widowControl w:val="0"/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485B8AB5" w14:textId="77777777" w:rsidR="00E76B26" w:rsidRPr="00923B66" w:rsidRDefault="00E76B26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r w:rsidRPr="00923B66">
        <w:rPr>
          <w:rFonts w:cs="Lato-Regular"/>
          <w:sz w:val="22"/>
          <w:szCs w:val="22"/>
          <w:u w:color="656565"/>
        </w:rPr>
        <w:t>Barbour, Alan G. Lyme Disease: Why It’s Spreading, How It Makes You Sick, and What to Do about It. JHU Press, 2015.</w:t>
      </w:r>
    </w:p>
    <w:p w14:paraId="53982B3E" w14:textId="77777777" w:rsidR="00886AE7" w:rsidRPr="00923B66" w:rsidRDefault="00886AE7" w:rsidP="00E76B26">
      <w:pPr>
        <w:widowControl w:val="0"/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4B409240" w14:textId="77777777" w:rsidR="00886AE7" w:rsidRPr="00923B66" w:rsidRDefault="00886AE7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proofErr w:type="spellStart"/>
      <w:r w:rsidRPr="00923B66">
        <w:rPr>
          <w:rFonts w:cs="Lato-Regular"/>
          <w:sz w:val="22"/>
          <w:szCs w:val="22"/>
          <w:u w:color="656565"/>
        </w:rPr>
        <w:t>Barthel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A, </w:t>
      </w:r>
      <w:proofErr w:type="spellStart"/>
      <w:r w:rsidRPr="00923B66">
        <w:rPr>
          <w:rFonts w:cs="Lato-Regular"/>
          <w:sz w:val="22"/>
          <w:szCs w:val="22"/>
          <w:u w:color="656565"/>
        </w:rPr>
        <w:t>Gourinat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AC, </w:t>
      </w:r>
      <w:proofErr w:type="spellStart"/>
      <w:r w:rsidRPr="00923B66">
        <w:rPr>
          <w:rFonts w:cs="Lato-Regular"/>
          <w:sz w:val="22"/>
          <w:szCs w:val="22"/>
          <w:u w:color="656565"/>
        </w:rPr>
        <w:t>Cazorla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C, </w:t>
      </w:r>
      <w:proofErr w:type="spellStart"/>
      <w:r w:rsidRPr="00923B66">
        <w:rPr>
          <w:rFonts w:cs="Lato-Regular"/>
          <w:sz w:val="22"/>
          <w:szCs w:val="22"/>
          <w:u w:color="656565"/>
        </w:rPr>
        <w:t>Joubert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C, </w:t>
      </w:r>
      <w:proofErr w:type="spellStart"/>
      <w:r w:rsidRPr="00923B66">
        <w:rPr>
          <w:rFonts w:cs="Lato-Regular"/>
          <w:sz w:val="22"/>
          <w:szCs w:val="22"/>
          <w:u w:color="656565"/>
        </w:rPr>
        <w:t>Dupont-Rouzeyrol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M, </w:t>
      </w:r>
      <w:proofErr w:type="spellStart"/>
      <w:r w:rsidRPr="00923B66">
        <w:rPr>
          <w:rFonts w:cs="Lato-Regular"/>
          <w:sz w:val="22"/>
          <w:szCs w:val="22"/>
          <w:u w:color="656565"/>
        </w:rPr>
        <w:t>Descloux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E. Breast milk as a possible route of vertical transmission of dengue virus? </w:t>
      </w:r>
      <w:proofErr w:type="spellStart"/>
      <w:r w:rsidRPr="00923B66">
        <w:rPr>
          <w:rFonts w:cs="Lato-Regular"/>
          <w:sz w:val="22"/>
          <w:szCs w:val="22"/>
          <w:u w:color="656565"/>
        </w:rPr>
        <w:t>Clin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Infect Dis 2013; 57: 415–17. </w:t>
      </w:r>
    </w:p>
    <w:p w14:paraId="1B4B0D76" w14:textId="77777777" w:rsidR="005B51D7" w:rsidRPr="00923B66" w:rsidRDefault="005B51D7" w:rsidP="00E76B26">
      <w:pPr>
        <w:widowControl w:val="0"/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37388FF4" w14:textId="77777777" w:rsidR="00955885" w:rsidRPr="00923B66" w:rsidRDefault="005B51D7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proofErr w:type="spellStart"/>
      <w:r w:rsidRPr="00923B66">
        <w:rPr>
          <w:rFonts w:cs="Arial"/>
          <w:sz w:val="22"/>
          <w:szCs w:val="22"/>
        </w:rPr>
        <w:t>Besnard</w:t>
      </w:r>
      <w:proofErr w:type="spellEnd"/>
      <w:r w:rsidRPr="00923B66">
        <w:rPr>
          <w:rFonts w:cs="Arial"/>
          <w:sz w:val="22"/>
          <w:szCs w:val="22"/>
        </w:rPr>
        <w:t xml:space="preserve">, M., et al. "Evidence of perinatal transmission of </w:t>
      </w:r>
      <w:proofErr w:type="spellStart"/>
      <w:r w:rsidRPr="00923B66">
        <w:rPr>
          <w:rFonts w:cs="Arial"/>
          <w:sz w:val="22"/>
          <w:szCs w:val="22"/>
        </w:rPr>
        <w:t>Zika</w:t>
      </w:r>
      <w:proofErr w:type="spellEnd"/>
      <w:r w:rsidRPr="00923B66">
        <w:rPr>
          <w:rFonts w:cs="Arial"/>
          <w:sz w:val="22"/>
          <w:szCs w:val="22"/>
        </w:rPr>
        <w:t xml:space="preserve"> virus, French Polynesia, December 2013 and February 2014." Euro </w:t>
      </w:r>
      <w:proofErr w:type="spellStart"/>
      <w:r w:rsidRPr="00923B66">
        <w:rPr>
          <w:rFonts w:cs="Arial"/>
          <w:sz w:val="22"/>
          <w:szCs w:val="22"/>
        </w:rPr>
        <w:t>surveill</w:t>
      </w:r>
      <w:proofErr w:type="spellEnd"/>
      <w:r w:rsidRPr="00923B66">
        <w:rPr>
          <w:rFonts w:cs="Arial"/>
          <w:sz w:val="22"/>
          <w:szCs w:val="22"/>
        </w:rPr>
        <w:t xml:space="preserve"> 19.13 (2014): 20751.</w:t>
      </w:r>
    </w:p>
    <w:p w14:paraId="73E0E3D2" w14:textId="77777777" w:rsidR="002A2E59" w:rsidRPr="00923B66" w:rsidRDefault="002A2E59" w:rsidP="0095588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715DC7D4" w14:textId="77777777" w:rsidR="002A2E59" w:rsidRPr="00923B66" w:rsidRDefault="002A2E59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proofErr w:type="spellStart"/>
      <w:r w:rsidRPr="00923B66">
        <w:rPr>
          <w:rFonts w:cs="Lato-Regular"/>
          <w:sz w:val="22"/>
          <w:szCs w:val="22"/>
          <w:u w:color="656565"/>
        </w:rPr>
        <w:t>Bharadwaj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, A., L.E. Hayes, and K.C., III, Stafford.  2015.  </w:t>
      </w:r>
      <w:hyperlink r:id="rId13" w:history="1"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 xml:space="preserve">Effectiveness of garlic for the control of </w:t>
        </w:r>
        <w:proofErr w:type="spellStart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>Ixodes</w:t>
        </w:r>
        <w:proofErr w:type="spellEnd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 xml:space="preserve"> </w:t>
        </w:r>
        <w:proofErr w:type="spellStart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>scapularis</w:t>
        </w:r>
        <w:proofErr w:type="spellEnd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 xml:space="preserve"> (</w:t>
        </w:r>
        <w:proofErr w:type="spellStart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>Acari</w:t>
        </w:r>
        <w:proofErr w:type="spellEnd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 xml:space="preserve">: </w:t>
        </w:r>
        <w:proofErr w:type="spellStart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>Ixodidae</w:t>
        </w:r>
        <w:proofErr w:type="spellEnd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>) on residential properties in western Connecticut</w:t>
        </w:r>
      </w:hyperlink>
      <w:r w:rsidRPr="00923B66">
        <w:rPr>
          <w:rFonts w:cs="Lato-Regular"/>
          <w:sz w:val="22"/>
          <w:szCs w:val="22"/>
          <w:u w:color="656565"/>
        </w:rPr>
        <w:t xml:space="preserve">. J. Med. </w:t>
      </w:r>
      <w:proofErr w:type="spellStart"/>
      <w:r w:rsidRPr="00923B66">
        <w:rPr>
          <w:rFonts w:cs="Lato-Regular"/>
          <w:sz w:val="22"/>
          <w:szCs w:val="22"/>
          <w:u w:color="656565"/>
        </w:rPr>
        <w:t>Entomol</w:t>
      </w:r>
      <w:proofErr w:type="spellEnd"/>
      <w:r w:rsidRPr="00923B66">
        <w:rPr>
          <w:rFonts w:cs="Lato-Regular"/>
          <w:sz w:val="22"/>
          <w:szCs w:val="22"/>
          <w:u w:color="656565"/>
        </w:rPr>
        <w:t>. 52:722-725.</w:t>
      </w:r>
    </w:p>
    <w:p w14:paraId="1FA4AB0A" w14:textId="77777777" w:rsidR="00955885" w:rsidRPr="00923B66" w:rsidRDefault="00955885" w:rsidP="0095588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24D73524" w14:textId="0FF75C82" w:rsidR="00955885" w:rsidRPr="00923B66" w:rsidRDefault="00955885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proofErr w:type="spellStart"/>
      <w:r w:rsidRPr="00923B66">
        <w:rPr>
          <w:rFonts w:cs="Lato-Regular"/>
          <w:sz w:val="22"/>
          <w:szCs w:val="22"/>
          <w:u w:color="656565"/>
        </w:rPr>
        <w:t>Bissinger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, B.W., C.S. </w:t>
      </w:r>
      <w:proofErr w:type="spellStart"/>
      <w:r w:rsidRPr="00923B66">
        <w:rPr>
          <w:rFonts w:cs="Lato-Regular"/>
          <w:sz w:val="22"/>
          <w:szCs w:val="22"/>
          <w:u w:color="656565"/>
        </w:rPr>
        <w:t>Apperson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, D.W. Watson, C. Arellano, D.E. </w:t>
      </w:r>
      <w:proofErr w:type="spellStart"/>
      <w:r w:rsidRPr="00923B66">
        <w:rPr>
          <w:rFonts w:cs="Lato-Regular"/>
          <w:sz w:val="22"/>
          <w:szCs w:val="22"/>
          <w:u w:color="656565"/>
        </w:rPr>
        <w:t>Sonenshine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, and R.M. Roe.  2011.  </w:t>
      </w:r>
      <w:hyperlink r:id="rId14" w:history="1"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 xml:space="preserve">Novel field assays and the comparative repellency of </w:t>
        </w:r>
        <w:proofErr w:type="spellStart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>BioUD</w:t>
        </w:r>
        <w:proofErr w:type="spellEnd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 xml:space="preserve">, DEET, and </w:t>
        </w:r>
        <w:proofErr w:type="spellStart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>permethrin</w:t>
        </w:r>
        <w:proofErr w:type="spellEnd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 xml:space="preserve"> against </w:t>
        </w:r>
        <w:proofErr w:type="spellStart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>Amblyomma</w:t>
        </w:r>
        <w:proofErr w:type="spellEnd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 xml:space="preserve"> </w:t>
        </w:r>
        <w:proofErr w:type="spellStart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>americanum</w:t>
        </w:r>
        <w:proofErr w:type="spellEnd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>.</w:t>
        </w:r>
      </w:hyperlink>
      <w:r w:rsidRPr="00923B66">
        <w:rPr>
          <w:rFonts w:cs="Lato-Regular"/>
          <w:sz w:val="22"/>
          <w:szCs w:val="22"/>
          <w:u w:color="656565"/>
        </w:rPr>
        <w:t xml:space="preserve"> Med. Vet. </w:t>
      </w:r>
      <w:proofErr w:type="spellStart"/>
      <w:r w:rsidRPr="00923B66">
        <w:rPr>
          <w:rFonts w:cs="Lato-Regular"/>
          <w:sz w:val="22"/>
          <w:szCs w:val="22"/>
          <w:u w:color="656565"/>
        </w:rPr>
        <w:t>Entomol</w:t>
      </w:r>
      <w:proofErr w:type="spellEnd"/>
      <w:r w:rsidRPr="00923B66">
        <w:rPr>
          <w:rFonts w:cs="Lato-Regular"/>
          <w:sz w:val="22"/>
          <w:szCs w:val="22"/>
          <w:u w:color="656565"/>
        </w:rPr>
        <w:t>. 25:217-226.</w:t>
      </w:r>
    </w:p>
    <w:p w14:paraId="0B4260DF" w14:textId="77777777" w:rsidR="00955885" w:rsidRPr="00923B66" w:rsidRDefault="00955885" w:rsidP="0095588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2CF28791" w14:textId="6F1E7D5E" w:rsidR="00955885" w:rsidRPr="00923B66" w:rsidRDefault="00955885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proofErr w:type="spellStart"/>
      <w:r w:rsidRPr="00923B66">
        <w:rPr>
          <w:rFonts w:cs="Lato-Regular"/>
          <w:sz w:val="22"/>
          <w:szCs w:val="22"/>
          <w:u w:color="656565"/>
        </w:rPr>
        <w:lastRenderedPageBreak/>
        <w:t>Bissinger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, B.W., C.S. </w:t>
      </w:r>
      <w:proofErr w:type="spellStart"/>
      <w:r w:rsidRPr="00923B66">
        <w:rPr>
          <w:rFonts w:cs="Lato-Regular"/>
          <w:sz w:val="22"/>
          <w:szCs w:val="22"/>
          <w:u w:color="656565"/>
        </w:rPr>
        <w:t>Apperson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, D.E. </w:t>
      </w:r>
      <w:proofErr w:type="spellStart"/>
      <w:r w:rsidRPr="00923B66">
        <w:rPr>
          <w:rFonts w:cs="Lato-Regular"/>
          <w:sz w:val="22"/>
          <w:szCs w:val="22"/>
          <w:u w:color="656565"/>
        </w:rPr>
        <w:t>Sonenshine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, D.W. Watson, and R.M. Roe.  2009.  </w:t>
      </w:r>
      <w:hyperlink r:id="rId15" w:history="1"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 xml:space="preserve">Efficacy of the new repellent </w:t>
        </w:r>
        <w:proofErr w:type="spellStart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>BioUD</w:t>
        </w:r>
        <w:proofErr w:type="spellEnd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 xml:space="preserve"> against three species of </w:t>
        </w:r>
        <w:proofErr w:type="spellStart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>ixodid</w:t>
        </w:r>
        <w:proofErr w:type="spellEnd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 xml:space="preserve"> ticks.</w:t>
        </w:r>
      </w:hyperlink>
      <w:r w:rsidRPr="00923B66">
        <w:rPr>
          <w:rFonts w:cs="Lato-Regular"/>
          <w:sz w:val="22"/>
          <w:szCs w:val="22"/>
          <w:u w:color="656565"/>
        </w:rPr>
        <w:t xml:space="preserve"> Exp. Appl. </w:t>
      </w:r>
      <w:proofErr w:type="spellStart"/>
      <w:r w:rsidRPr="00923B66">
        <w:rPr>
          <w:rFonts w:cs="Lato-Regular"/>
          <w:sz w:val="22"/>
          <w:szCs w:val="22"/>
          <w:u w:color="656565"/>
        </w:rPr>
        <w:t>Acarol</w:t>
      </w:r>
      <w:proofErr w:type="spellEnd"/>
      <w:r w:rsidRPr="00923B66">
        <w:rPr>
          <w:rFonts w:cs="Lato-Regular"/>
          <w:sz w:val="22"/>
          <w:szCs w:val="22"/>
          <w:u w:color="656565"/>
        </w:rPr>
        <w:t>. 48:239-250.</w:t>
      </w:r>
    </w:p>
    <w:p w14:paraId="5C7F2ABA" w14:textId="77777777" w:rsidR="00E50B7A" w:rsidRPr="00923B66" w:rsidRDefault="00E50B7A" w:rsidP="00955885">
      <w:pPr>
        <w:widowControl w:val="0"/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7D7557B7" w14:textId="77777777" w:rsidR="00E50B7A" w:rsidRPr="00923B66" w:rsidRDefault="00E50B7A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proofErr w:type="spellStart"/>
      <w:r w:rsidRPr="00923B66">
        <w:rPr>
          <w:rFonts w:cs="Lato-Regular"/>
          <w:sz w:val="22"/>
          <w:szCs w:val="22"/>
          <w:u w:color="656565"/>
        </w:rPr>
        <w:t>Brzostek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, T. (2004). “[Human granulocytic </w:t>
      </w:r>
      <w:proofErr w:type="spellStart"/>
      <w:r w:rsidRPr="00923B66">
        <w:rPr>
          <w:rFonts w:cs="Lato-Regular"/>
          <w:sz w:val="22"/>
          <w:szCs w:val="22"/>
          <w:u w:color="656565"/>
        </w:rPr>
        <w:t>ehrlichiosis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co- incident with Lyme </w:t>
      </w:r>
      <w:proofErr w:type="spellStart"/>
      <w:r w:rsidRPr="00923B66">
        <w:rPr>
          <w:rFonts w:cs="Lato-Regular"/>
          <w:sz w:val="22"/>
          <w:szCs w:val="22"/>
          <w:u w:color="656565"/>
        </w:rPr>
        <w:t>borreliosis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in pregnant woman—a case study].” </w:t>
      </w:r>
      <w:proofErr w:type="spellStart"/>
      <w:r w:rsidRPr="00923B66">
        <w:rPr>
          <w:rFonts w:cs="Lato-Regular"/>
          <w:sz w:val="22"/>
          <w:szCs w:val="22"/>
          <w:u w:color="656565"/>
        </w:rPr>
        <w:t>Przegl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</w:t>
      </w:r>
      <w:proofErr w:type="spellStart"/>
      <w:r w:rsidRPr="00923B66">
        <w:rPr>
          <w:rFonts w:cs="Lato-Regular"/>
          <w:sz w:val="22"/>
          <w:szCs w:val="22"/>
          <w:u w:color="656565"/>
        </w:rPr>
        <w:t>Epidemiol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</w:t>
      </w:r>
      <w:r w:rsidRPr="00923B66">
        <w:rPr>
          <w:rFonts w:cs="Lato-Regular"/>
          <w:b/>
          <w:bCs/>
          <w:sz w:val="22"/>
          <w:szCs w:val="22"/>
          <w:u w:color="656565"/>
        </w:rPr>
        <w:t>58</w:t>
      </w:r>
      <w:r w:rsidRPr="00923B66">
        <w:rPr>
          <w:rFonts w:cs="Lato-Regular"/>
          <w:sz w:val="22"/>
          <w:szCs w:val="22"/>
          <w:u w:color="656565"/>
        </w:rPr>
        <w:t xml:space="preserve">(2): 289-94. </w:t>
      </w:r>
    </w:p>
    <w:p w14:paraId="7AE52A20" w14:textId="77777777" w:rsidR="00E76B26" w:rsidRPr="00923B66" w:rsidRDefault="00E76B26" w:rsidP="00E76B26">
      <w:pPr>
        <w:widowControl w:val="0"/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06AFD2A3" w14:textId="77777777" w:rsidR="0028369B" w:rsidRPr="00923B66" w:rsidRDefault="00E76B26" w:rsidP="00923B66">
      <w:pPr>
        <w:pStyle w:val="ListParagraph"/>
        <w:widowControl w:val="0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proofErr w:type="spellStart"/>
      <w:r w:rsidRPr="00923B66">
        <w:rPr>
          <w:rFonts w:cs="Lato-Regular"/>
          <w:sz w:val="22"/>
          <w:szCs w:val="22"/>
          <w:u w:color="656565"/>
        </w:rPr>
        <w:t>Carod-Artal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, Francisco J. "Epidemiology and neurological complications of infection by the </w:t>
      </w:r>
      <w:proofErr w:type="spellStart"/>
      <w:r w:rsidRPr="00923B66">
        <w:rPr>
          <w:rFonts w:cs="Lato-Regular"/>
          <w:sz w:val="22"/>
          <w:szCs w:val="22"/>
          <w:u w:color="656565"/>
        </w:rPr>
        <w:t>Zika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virus: a new emerging neurotropic virus." </w:t>
      </w:r>
      <w:proofErr w:type="spellStart"/>
      <w:r w:rsidRPr="00923B66">
        <w:rPr>
          <w:rFonts w:cs="Lato-Regular"/>
          <w:sz w:val="22"/>
          <w:szCs w:val="22"/>
          <w:u w:color="656565"/>
        </w:rPr>
        <w:t>Revista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de </w:t>
      </w:r>
      <w:proofErr w:type="spellStart"/>
      <w:r w:rsidRPr="00923B66">
        <w:rPr>
          <w:rFonts w:cs="Lato-Regular"/>
          <w:sz w:val="22"/>
          <w:szCs w:val="22"/>
          <w:u w:color="656565"/>
        </w:rPr>
        <w:t>neurologia</w:t>
      </w:r>
      <w:proofErr w:type="spellEnd"/>
      <w:r w:rsidRPr="00923B66">
        <w:rPr>
          <w:rFonts w:cs="Lato-Regular"/>
          <w:sz w:val="22"/>
          <w:szCs w:val="22"/>
          <w:u w:color="656565"/>
        </w:rPr>
        <w:t> 62.7 (2016): 317-328.</w:t>
      </w:r>
    </w:p>
    <w:p w14:paraId="39093C7D" w14:textId="77777777" w:rsidR="0028369B" w:rsidRPr="00923B66" w:rsidRDefault="0028369B" w:rsidP="0028369B">
      <w:pPr>
        <w:widowControl w:val="0"/>
        <w:tabs>
          <w:tab w:val="num" w:pos="720"/>
        </w:tabs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0054074B" w14:textId="77777777" w:rsidR="0028369B" w:rsidRPr="00923B66" w:rsidRDefault="0028369B" w:rsidP="00923B66">
      <w:pPr>
        <w:pStyle w:val="ListParagraph"/>
        <w:widowControl w:val="0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r w:rsidRPr="00923B66">
        <w:rPr>
          <w:rFonts w:cs="Lato-Regular"/>
          <w:sz w:val="22"/>
          <w:szCs w:val="22"/>
          <w:u w:color="656565"/>
        </w:rPr>
        <w:t>CDC/OPA (2014). Providing Quality Family Planning Services (QFP): Recommendations of CDC and the US Office of Population Affairs, MMWR Recommendations and Reports, April 24, 2014. Available online at</w:t>
      </w:r>
      <w:proofErr w:type="gramStart"/>
      <w:r w:rsidRPr="00923B66">
        <w:rPr>
          <w:rFonts w:cs="Lato-Regular"/>
          <w:sz w:val="22"/>
          <w:szCs w:val="22"/>
          <w:u w:color="656565"/>
        </w:rPr>
        <w:t xml:space="preserve">:  </w:t>
      </w:r>
      <w:proofErr w:type="gramEnd"/>
      <w:r w:rsidR="00767443">
        <w:fldChar w:fldCharType="begin"/>
      </w:r>
      <w:r w:rsidR="00767443">
        <w:instrText xml:space="preserve"> HYPERLINK "http://www.cdc.gov/mmwr/preview/mmwrhtml/rr6304a1.htm" </w:instrText>
      </w:r>
      <w:r w:rsidR="00767443">
        <w:fldChar w:fldCharType="separate"/>
      </w:r>
      <w:r w:rsidRPr="00923B66">
        <w:rPr>
          <w:rStyle w:val="Hyperlink"/>
          <w:rFonts w:cs="Lato-Regular"/>
          <w:sz w:val="22"/>
          <w:szCs w:val="22"/>
          <w:u w:color="656565"/>
        </w:rPr>
        <w:t>http://www.cdc.gov/mmwr/preview/mmwrhtml/rr6304a1.htm</w:t>
      </w:r>
      <w:r w:rsidR="00767443">
        <w:rPr>
          <w:rStyle w:val="Hyperlink"/>
          <w:rFonts w:cs="Lato-Regular"/>
          <w:sz w:val="22"/>
          <w:szCs w:val="22"/>
          <w:u w:color="656565"/>
        </w:rPr>
        <w:fldChar w:fldCharType="end"/>
      </w:r>
    </w:p>
    <w:p w14:paraId="02EA4D8B" w14:textId="77777777" w:rsidR="0028369B" w:rsidRPr="00923B66" w:rsidRDefault="0028369B" w:rsidP="0028369B">
      <w:pPr>
        <w:widowControl w:val="0"/>
        <w:tabs>
          <w:tab w:val="num" w:pos="720"/>
        </w:tabs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26737691" w14:textId="77777777" w:rsidR="0028369B" w:rsidRPr="00923B66" w:rsidRDefault="0028369B" w:rsidP="00923B66">
      <w:pPr>
        <w:pStyle w:val="ListParagraph"/>
        <w:widowControl w:val="0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r w:rsidRPr="00923B66">
        <w:rPr>
          <w:rFonts w:cs="Lato-Regular"/>
          <w:sz w:val="22"/>
          <w:szCs w:val="22"/>
          <w:u w:color="656565"/>
        </w:rPr>
        <w:t>CDC (2010). US Medical Eligibility Criteria for Contraceptive Use, MMWR Recommendations and Reports, 59 (RR04)</w:t>
      </w:r>
      <w:proofErr w:type="gramStart"/>
      <w:r w:rsidRPr="00923B66">
        <w:rPr>
          <w:rFonts w:cs="Lato-Regular"/>
          <w:sz w:val="22"/>
          <w:szCs w:val="22"/>
          <w:u w:color="656565"/>
        </w:rPr>
        <w:t>:1</w:t>
      </w:r>
      <w:proofErr w:type="gramEnd"/>
      <w:r w:rsidRPr="00923B66">
        <w:rPr>
          <w:rFonts w:cs="Lato-Regular"/>
          <w:sz w:val="22"/>
          <w:szCs w:val="22"/>
          <w:u w:color="656565"/>
        </w:rPr>
        <w:t xml:space="preserve">–85. Available online at: </w:t>
      </w:r>
      <w:hyperlink r:id="rId16" w:history="1">
        <w:r w:rsidRPr="00923B66">
          <w:rPr>
            <w:rStyle w:val="Hyperlink"/>
            <w:rFonts w:cs="Lato-Regular"/>
            <w:sz w:val="22"/>
            <w:szCs w:val="22"/>
            <w:u w:color="656565"/>
          </w:rPr>
          <w:t>http://www.cdc.gov/reproductivehealth/UnintendedPregnancy/USMEC.htm</w:t>
        </w:r>
      </w:hyperlink>
    </w:p>
    <w:p w14:paraId="0EEA2099" w14:textId="77777777" w:rsidR="0028369B" w:rsidRPr="00923B66" w:rsidRDefault="0028369B" w:rsidP="0028369B">
      <w:pPr>
        <w:widowControl w:val="0"/>
        <w:tabs>
          <w:tab w:val="num" w:pos="720"/>
        </w:tabs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0D9120C8" w14:textId="5BC3E018" w:rsidR="0074494A" w:rsidRPr="00923B66" w:rsidRDefault="0028369B" w:rsidP="00923B66">
      <w:pPr>
        <w:pStyle w:val="ListParagraph"/>
        <w:widowControl w:val="0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rPr>
          <w:rFonts w:cs="Lato-Regular"/>
          <w:color w:val="0000FF" w:themeColor="hyperlink"/>
          <w:sz w:val="22"/>
          <w:szCs w:val="22"/>
          <w:u w:val="single" w:color="656565"/>
        </w:rPr>
      </w:pPr>
      <w:r w:rsidRPr="00923B66">
        <w:rPr>
          <w:rFonts w:cs="Lato-Regular"/>
          <w:sz w:val="22"/>
          <w:szCs w:val="22"/>
          <w:u w:color="656565"/>
        </w:rPr>
        <w:t>CDC (2013). US Selected Practice Recommendations for Contraceptive Use, MMWR Recommendations and Reports, 62(No. RR-5)</w:t>
      </w:r>
      <w:proofErr w:type="gramStart"/>
      <w:r w:rsidRPr="00923B66">
        <w:rPr>
          <w:rFonts w:cs="Lato-Regular"/>
          <w:sz w:val="22"/>
          <w:szCs w:val="22"/>
          <w:u w:color="656565"/>
        </w:rPr>
        <w:t>:1</w:t>
      </w:r>
      <w:proofErr w:type="gramEnd"/>
      <w:r w:rsidRPr="00923B66">
        <w:rPr>
          <w:rFonts w:cs="Lato-Regular"/>
          <w:sz w:val="22"/>
          <w:szCs w:val="22"/>
          <w:u w:color="656565"/>
        </w:rPr>
        <w:t xml:space="preserve">-60. Available online at: </w:t>
      </w:r>
      <w:hyperlink r:id="rId17" w:history="1">
        <w:r w:rsidRPr="00923B66">
          <w:rPr>
            <w:rStyle w:val="Hyperlink"/>
            <w:rFonts w:cs="Lato-Regular"/>
            <w:sz w:val="22"/>
            <w:szCs w:val="22"/>
            <w:u w:color="656565"/>
          </w:rPr>
          <w:t>http://www.cdc.gov/mmwr/preview/mmwrhtml/rr6205a1.htm?s_cid=rr6205a1_w</w:t>
        </w:r>
      </w:hyperlink>
    </w:p>
    <w:p w14:paraId="0478D855" w14:textId="77777777" w:rsidR="006846F4" w:rsidRPr="00923B66" w:rsidRDefault="006846F4" w:rsidP="00E76B26">
      <w:pPr>
        <w:widowControl w:val="0"/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2B0FDFAA" w14:textId="311F908D" w:rsidR="006846F4" w:rsidRPr="00923B66" w:rsidRDefault="006846F4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r w:rsidRPr="00923B66">
        <w:rPr>
          <w:rFonts w:cs="Lato-Regular"/>
          <w:sz w:val="22"/>
          <w:szCs w:val="22"/>
          <w:u w:color="656565"/>
        </w:rPr>
        <w:t xml:space="preserve">Centers for Disease Control. All Countries &amp; Territories with Active </w:t>
      </w:r>
      <w:proofErr w:type="spellStart"/>
      <w:r w:rsidRPr="00923B66">
        <w:rPr>
          <w:rFonts w:cs="Lato-Regular"/>
          <w:sz w:val="22"/>
          <w:szCs w:val="22"/>
          <w:u w:color="656565"/>
        </w:rPr>
        <w:t>Zika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Virus Transmission Webpage.  Updated February 1, 2017. Accesses February 23. 2017. </w:t>
      </w:r>
      <w:hyperlink r:id="rId18" w:history="1">
        <w:r w:rsidRPr="00923B66">
          <w:rPr>
            <w:rStyle w:val="Hyperlink"/>
            <w:rFonts w:cs="Lato-Regular"/>
            <w:sz w:val="22"/>
            <w:szCs w:val="22"/>
            <w:u w:color="656565"/>
          </w:rPr>
          <w:t>https://www.cdc.gov/zika/geo/active-countries.html</w:t>
        </w:r>
      </w:hyperlink>
    </w:p>
    <w:p w14:paraId="5A9AB7D8" w14:textId="77777777" w:rsidR="006846F4" w:rsidRPr="00923B66" w:rsidRDefault="006846F4" w:rsidP="00E76B26">
      <w:pPr>
        <w:widowControl w:val="0"/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38DCDE26" w14:textId="520F7BE1" w:rsidR="0012037E" w:rsidRPr="00923B66" w:rsidRDefault="006846F4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r w:rsidRPr="00923B66">
        <w:rPr>
          <w:rFonts w:cs="Lato-Regular"/>
          <w:sz w:val="22"/>
          <w:szCs w:val="22"/>
          <w:u w:color="656565"/>
        </w:rPr>
        <w:t>Centers for Disease C</w:t>
      </w:r>
      <w:r w:rsidR="0012037E" w:rsidRPr="00923B66">
        <w:rPr>
          <w:rFonts w:cs="Lato-Regular"/>
          <w:sz w:val="22"/>
          <w:szCs w:val="22"/>
          <w:u w:color="656565"/>
        </w:rPr>
        <w:t>ontrol and Prevention. “Nat</w:t>
      </w:r>
      <w:r w:rsidR="002A2E59" w:rsidRPr="00923B66">
        <w:rPr>
          <w:rFonts w:cs="Lato-Regular"/>
          <w:sz w:val="22"/>
          <w:szCs w:val="22"/>
          <w:u w:color="656565"/>
        </w:rPr>
        <w:t>u</w:t>
      </w:r>
      <w:r w:rsidR="0012037E" w:rsidRPr="00923B66">
        <w:rPr>
          <w:rFonts w:cs="Lato-Regular"/>
          <w:sz w:val="22"/>
          <w:szCs w:val="22"/>
          <w:u w:color="656565"/>
        </w:rPr>
        <w:t xml:space="preserve">ral Tick Repellants and Pesticides.” March 14, 2016. </w:t>
      </w:r>
      <w:hyperlink r:id="rId19" w:history="1">
        <w:r w:rsidR="0012037E"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>https://www.cdc.gov/lyme/prev/natural-repellents.html</w:t>
        </w:r>
      </w:hyperlink>
    </w:p>
    <w:p w14:paraId="7582BE25" w14:textId="77777777" w:rsidR="00886AE7" w:rsidRPr="00923B66" w:rsidRDefault="00886AE7" w:rsidP="00E76B26">
      <w:pPr>
        <w:widowControl w:val="0"/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3EBEA9B0" w14:textId="77777777" w:rsidR="00886AE7" w:rsidRPr="00923B66" w:rsidRDefault="00886AE7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r w:rsidRPr="00923B66">
        <w:rPr>
          <w:rFonts w:cs="Lato-Regular"/>
          <w:sz w:val="22"/>
          <w:szCs w:val="22"/>
          <w:u w:color="656565"/>
        </w:rPr>
        <w:t xml:space="preserve">Centers for Disease Control and Prevention. Possible West Nile virus transmission to an infant through breast-feeding—Michigan, 2002. JAMA 2002; 288: 1976–77. </w:t>
      </w:r>
    </w:p>
    <w:p w14:paraId="4A93E5EE" w14:textId="77777777" w:rsidR="0012037E" w:rsidRPr="00923B66" w:rsidRDefault="0012037E" w:rsidP="00E76B26">
      <w:pPr>
        <w:widowControl w:val="0"/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13A356ED" w14:textId="56230A7C" w:rsidR="0074494A" w:rsidRPr="00923B66" w:rsidRDefault="0074494A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r w:rsidRPr="00923B66">
        <w:rPr>
          <w:rFonts w:cs="Lato-Regular"/>
          <w:sz w:val="22"/>
          <w:szCs w:val="22"/>
          <w:u w:color="656565"/>
        </w:rPr>
        <w:t xml:space="preserve">Centers for Disease Control and Prevention. “Ticks and Lyme Disease Handout.” Accessed online 2/2017. </w:t>
      </w:r>
      <w:hyperlink r:id="rId20" w:history="1"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>https://www.cdc.gov/lyme/resources/toolkit/factsheets/10_508_lyme-disease_pregnantwoman_factsheet.pdf</w:t>
        </w:r>
      </w:hyperlink>
      <w:r w:rsidRPr="00923B66">
        <w:rPr>
          <w:rFonts w:cs="Lato-Regular"/>
          <w:sz w:val="22"/>
          <w:szCs w:val="22"/>
          <w:u w:color="656565"/>
        </w:rPr>
        <w:t xml:space="preserve"> </w:t>
      </w:r>
    </w:p>
    <w:p w14:paraId="18DAAE02" w14:textId="77777777" w:rsidR="00E76B26" w:rsidRPr="00923B66" w:rsidRDefault="00E76B26" w:rsidP="00E76B26">
      <w:pPr>
        <w:widowControl w:val="0"/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18524CE9" w14:textId="77777777" w:rsidR="00E76B26" w:rsidRPr="00923B66" w:rsidRDefault="00E76B26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r w:rsidRPr="00923B66">
        <w:rPr>
          <w:rFonts w:cs="Lato-Regular"/>
          <w:sz w:val="22"/>
          <w:szCs w:val="22"/>
          <w:u w:color="656565"/>
        </w:rPr>
        <w:t>Centers for Disease Control and Prevention. "</w:t>
      </w:r>
      <w:proofErr w:type="spellStart"/>
      <w:r w:rsidRPr="00923B66">
        <w:rPr>
          <w:rFonts w:cs="Lato-Regular"/>
          <w:sz w:val="22"/>
          <w:szCs w:val="22"/>
          <w:u w:color="656565"/>
        </w:rPr>
        <w:t>Zika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Virus. Questions and Answers: </w:t>
      </w:r>
      <w:proofErr w:type="spellStart"/>
      <w:r w:rsidRPr="00923B66">
        <w:rPr>
          <w:rFonts w:cs="Lato-Regular"/>
          <w:sz w:val="22"/>
          <w:szCs w:val="22"/>
          <w:u w:color="656565"/>
        </w:rPr>
        <w:t>Zika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virus infection (</w:t>
      </w:r>
      <w:proofErr w:type="spellStart"/>
      <w:r w:rsidRPr="00923B66">
        <w:rPr>
          <w:rFonts w:cs="Lato-Regular"/>
          <w:sz w:val="22"/>
          <w:szCs w:val="22"/>
          <w:u w:color="656565"/>
        </w:rPr>
        <w:t>Zika</w:t>
      </w:r>
      <w:proofErr w:type="spellEnd"/>
      <w:r w:rsidRPr="00923B66">
        <w:rPr>
          <w:rFonts w:cs="Lato-Regular"/>
          <w:sz w:val="22"/>
          <w:szCs w:val="22"/>
          <w:u w:color="656565"/>
        </w:rPr>
        <w:t>) and pregnancy. Updated February 7, 2016." (2016).</w:t>
      </w:r>
    </w:p>
    <w:p w14:paraId="1B2B0BC5" w14:textId="77777777" w:rsidR="005E1515" w:rsidRPr="00923B66" w:rsidRDefault="005E1515" w:rsidP="00E76B26">
      <w:pPr>
        <w:widowControl w:val="0"/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5D6F56D6" w14:textId="13633A85" w:rsidR="005E1515" w:rsidRPr="00923B66" w:rsidRDefault="005E1515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r w:rsidRPr="00923B66">
        <w:rPr>
          <w:rFonts w:cs="Lato-Regular"/>
          <w:sz w:val="22"/>
          <w:szCs w:val="22"/>
          <w:u w:color="656565"/>
        </w:rPr>
        <w:t xml:space="preserve">Clark KL, </w:t>
      </w:r>
      <w:proofErr w:type="spellStart"/>
      <w:r w:rsidRPr="00923B66">
        <w:rPr>
          <w:rFonts w:cs="Lato-Regular"/>
          <w:sz w:val="22"/>
          <w:szCs w:val="22"/>
          <w:u w:color="656565"/>
        </w:rPr>
        <w:t>Leydet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B, Hartman S. Lyme </w:t>
      </w:r>
      <w:proofErr w:type="spellStart"/>
      <w:r w:rsidRPr="00923B66">
        <w:rPr>
          <w:rFonts w:cs="Lato-Regular"/>
          <w:sz w:val="22"/>
          <w:szCs w:val="22"/>
          <w:u w:color="656565"/>
        </w:rPr>
        <w:t>Borreliosis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in Human Patients in Florida and Georgia, USA. </w:t>
      </w:r>
      <w:proofErr w:type="spellStart"/>
      <w:r w:rsidRPr="00923B66">
        <w:rPr>
          <w:rFonts w:cs="Lato-Regular"/>
          <w:i/>
          <w:iCs/>
          <w:sz w:val="22"/>
          <w:szCs w:val="22"/>
          <w:u w:color="656565"/>
        </w:rPr>
        <w:t>Int</w:t>
      </w:r>
      <w:proofErr w:type="spellEnd"/>
      <w:r w:rsidRPr="00923B66">
        <w:rPr>
          <w:rFonts w:cs="Lato-Regular"/>
          <w:i/>
          <w:iCs/>
          <w:sz w:val="22"/>
          <w:szCs w:val="22"/>
          <w:u w:color="656565"/>
        </w:rPr>
        <w:t xml:space="preserve"> J Med </w:t>
      </w:r>
      <w:proofErr w:type="spellStart"/>
      <w:r w:rsidRPr="00923B66">
        <w:rPr>
          <w:rFonts w:cs="Lato-Regular"/>
          <w:i/>
          <w:iCs/>
          <w:sz w:val="22"/>
          <w:szCs w:val="22"/>
          <w:u w:color="656565"/>
        </w:rPr>
        <w:t>Sci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2013; 10(7)</w:t>
      </w:r>
      <w:proofErr w:type="gramStart"/>
      <w:r w:rsidRPr="00923B66">
        <w:rPr>
          <w:rFonts w:cs="Lato-Regular"/>
          <w:sz w:val="22"/>
          <w:szCs w:val="22"/>
          <w:u w:color="656565"/>
        </w:rPr>
        <w:t>:915</w:t>
      </w:r>
      <w:proofErr w:type="gramEnd"/>
      <w:r w:rsidRPr="00923B66">
        <w:rPr>
          <w:rFonts w:cs="Lato-Regular"/>
          <w:sz w:val="22"/>
          <w:szCs w:val="22"/>
          <w:u w:color="656565"/>
        </w:rPr>
        <w:t xml:space="preserve">-931. </w:t>
      </w:r>
      <w:proofErr w:type="gramStart"/>
      <w:r w:rsidRPr="00923B66">
        <w:rPr>
          <w:rFonts w:cs="Lato-Regular"/>
          <w:sz w:val="22"/>
          <w:szCs w:val="22"/>
          <w:u w:color="656565"/>
        </w:rPr>
        <w:t>doi:10.7150</w:t>
      </w:r>
      <w:proofErr w:type="gramEnd"/>
      <w:r w:rsidRPr="00923B66">
        <w:rPr>
          <w:rFonts w:cs="Lato-Regular"/>
          <w:sz w:val="22"/>
          <w:szCs w:val="22"/>
          <w:u w:color="656565"/>
        </w:rPr>
        <w:t xml:space="preserve">/ijms.6273. Available from </w:t>
      </w:r>
      <w:hyperlink r:id="rId21" w:history="1">
        <w:r w:rsidRPr="00923B66">
          <w:rPr>
            <w:rStyle w:val="Hyperlink"/>
            <w:rFonts w:cs="Lato-Regular"/>
            <w:sz w:val="22"/>
            <w:szCs w:val="22"/>
            <w:u w:color="656565"/>
          </w:rPr>
          <w:t>http://www.medsci.org/v10p0915.htm</w:t>
        </w:r>
      </w:hyperlink>
    </w:p>
    <w:p w14:paraId="34EAF263" w14:textId="77777777" w:rsidR="00B22E2B" w:rsidRPr="00923B66" w:rsidRDefault="00B22E2B" w:rsidP="00B22E2B">
      <w:pPr>
        <w:widowControl w:val="0"/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537DC63E" w14:textId="0DB7AF28" w:rsidR="005E1515" w:rsidRPr="00923B66" w:rsidRDefault="00B22E2B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r w:rsidRPr="00923B66">
        <w:rPr>
          <w:rFonts w:cs="Lato-Regular"/>
          <w:sz w:val="22"/>
          <w:szCs w:val="22"/>
          <w:u w:color="656565"/>
        </w:rPr>
        <w:t xml:space="preserve">Clark RP, Hu LT. Prevention of </w:t>
      </w:r>
      <w:proofErr w:type="spellStart"/>
      <w:proofErr w:type="gramStart"/>
      <w:r w:rsidRPr="00923B66">
        <w:rPr>
          <w:rFonts w:cs="Lato-Regular"/>
          <w:sz w:val="22"/>
          <w:szCs w:val="22"/>
          <w:u w:color="656565"/>
        </w:rPr>
        <w:t>lyme</w:t>
      </w:r>
      <w:proofErr w:type="spellEnd"/>
      <w:proofErr w:type="gramEnd"/>
      <w:r w:rsidRPr="00923B66">
        <w:rPr>
          <w:rFonts w:cs="Lato-Regular"/>
          <w:sz w:val="22"/>
          <w:szCs w:val="22"/>
          <w:u w:color="656565"/>
        </w:rPr>
        <w:t xml:space="preserve"> disease and other tick-borne infections. Infect </w:t>
      </w:r>
      <w:r w:rsidRPr="00923B66">
        <w:rPr>
          <w:rFonts w:cs="Lato-Regular"/>
          <w:sz w:val="22"/>
          <w:szCs w:val="22"/>
          <w:u w:color="656565"/>
        </w:rPr>
        <w:lastRenderedPageBreak/>
        <w:t xml:space="preserve">Dis </w:t>
      </w:r>
      <w:proofErr w:type="spellStart"/>
      <w:r w:rsidRPr="00923B66">
        <w:rPr>
          <w:rFonts w:cs="Lato-Regular"/>
          <w:sz w:val="22"/>
          <w:szCs w:val="22"/>
          <w:u w:color="656565"/>
        </w:rPr>
        <w:t>Clin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North Am 2008</w:t>
      </w:r>
      <w:proofErr w:type="gramStart"/>
      <w:r w:rsidRPr="00923B66">
        <w:rPr>
          <w:rFonts w:cs="Lato-Regular"/>
          <w:sz w:val="22"/>
          <w:szCs w:val="22"/>
          <w:u w:color="656565"/>
        </w:rPr>
        <w:t>;22</w:t>
      </w:r>
      <w:proofErr w:type="gramEnd"/>
      <w:r w:rsidRPr="00923B66">
        <w:rPr>
          <w:rFonts w:cs="Lato-Regular"/>
          <w:sz w:val="22"/>
          <w:szCs w:val="22"/>
          <w:u w:color="656565"/>
        </w:rPr>
        <w:t>(3):381-96; vii</w:t>
      </w:r>
    </w:p>
    <w:p w14:paraId="5C86B36D" w14:textId="77777777" w:rsidR="005B51D7" w:rsidRPr="00923B66" w:rsidRDefault="005B51D7" w:rsidP="00E76B26">
      <w:pPr>
        <w:widowControl w:val="0"/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369E4918" w14:textId="7166F828" w:rsidR="005B51D7" w:rsidRPr="00923B66" w:rsidRDefault="005B51D7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23B66">
        <w:rPr>
          <w:rFonts w:cs="Arial"/>
          <w:sz w:val="22"/>
          <w:szCs w:val="22"/>
        </w:rPr>
        <w:t xml:space="preserve">Colt, Susannah, et al. "Transmission of </w:t>
      </w:r>
      <w:proofErr w:type="spellStart"/>
      <w:r w:rsidRPr="00923B66">
        <w:rPr>
          <w:rFonts w:cs="Arial"/>
          <w:sz w:val="22"/>
          <w:szCs w:val="22"/>
        </w:rPr>
        <w:t>Zika</w:t>
      </w:r>
      <w:proofErr w:type="spellEnd"/>
      <w:r w:rsidRPr="00923B66">
        <w:rPr>
          <w:rFonts w:cs="Arial"/>
          <w:sz w:val="22"/>
          <w:szCs w:val="22"/>
        </w:rPr>
        <w:t xml:space="preserve"> virus through breast milk and other breastfeeding-related bodily fluids: a systematic review." Bull World Health Organ (2016).</w:t>
      </w:r>
    </w:p>
    <w:p w14:paraId="65970A12" w14:textId="77777777" w:rsidR="002A2E59" w:rsidRPr="00923B66" w:rsidRDefault="002A2E59" w:rsidP="002A2E59">
      <w:pPr>
        <w:widowControl w:val="0"/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4393DA00" w14:textId="77777777" w:rsidR="0028369B" w:rsidRPr="00923B66" w:rsidRDefault="002A2E59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proofErr w:type="spellStart"/>
      <w:r w:rsidRPr="00923B66">
        <w:rPr>
          <w:rFonts w:cs="Lato-Regular"/>
          <w:sz w:val="22"/>
          <w:szCs w:val="22"/>
          <w:u w:color="656565"/>
        </w:rPr>
        <w:t>Corapi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KM, White MI, Phillips CB, et al. Strategies for primary and secondary prevention of Lyme disease. Nat </w:t>
      </w:r>
      <w:proofErr w:type="spellStart"/>
      <w:r w:rsidRPr="00923B66">
        <w:rPr>
          <w:rFonts w:cs="Lato-Regular"/>
          <w:sz w:val="22"/>
          <w:szCs w:val="22"/>
          <w:u w:color="656565"/>
        </w:rPr>
        <w:t>Clin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</w:t>
      </w:r>
      <w:proofErr w:type="spellStart"/>
      <w:r w:rsidRPr="00923B66">
        <w:rPr>
          <w:rFonts w:cs="Lato-Regular"/>
          <w:sz w:val="22"/>
          <w:szCs w:val="22"/>
          <w:u w:color="656565"/>
        </w:rPr>
        <w:t>Pract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</w:t>
      </w:r>
      <w:proofErr w:type="spellStart"/>
      <w:r w:rsidRPr="00923B66">
        <w:rPr>
          <w:rFonts w:cs="Lato-Regular"/>
          <w:sz w:val="22"/>
          <w:szCs w:val="22"/>
          <w:u w:color="656565"/>
        </w:rPr>
        <w:t>Rheumatol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2007</w:t>
      </w:r>
      <w:proofErr w:type="gramStart"/>
      <w:r w:rsidRPr="00923B66">
        <w:rPr>
          <w:rFonts w:cs="Lato-Regular"/>
          <w:sz w:val="22"/>
          <w:szCs w:val="22"/>
          <w:u w:color="656565"/>
        </w:rPr>
        <w:t>;3</w:t>
      </w:r>
      <w:proofErr w:type="gramEnd"/>
      <w:r w:rsidRPr="00923B66">
        <w:rPr>
          <w:rFonts w:cs="Lato-Regular"/>
          <w:sz w:val="22"/>
          <w:szCs w:val="22"/>
          <w:u w:color="656565"/>
        </w:rPr>
        <w:t>(1):20-5</w:t>
      </w:r>
    </w:p>
    <w:p w14:paraId="354C7AD0" w14:textId="77777777" w:rsidR="0028369B" w:rsidRPr="00923B66" w:rsidRDefault="0028369B" w:rsidP="0028369B">
      <w:pPr>
        <w:widowControl w:val="0"/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29C0D492" w14:textId="1A1F13EF" w:rsidR="00575FA8" w:rsidRPr="00923B66" w:rsidRDefault="0028369B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proofErr w:type="spellStart"/>
      <w:r w:rsidRPr="00923B66">
        <w:rPr>
          <w:rFonts w:cs="Lato-Regular"/>
          <w:sz w:val="22"/>
          <w:szCs w:val="22"/>
          <w:u w:color="656565"/>
        </w:rPr>
        <w:t>Dehlendorf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C, Levy K, Kelley A, </w:t>
      </w:r>
      <w:proofErr w:type="spellStart"/>
      <w:r w:rsidRPr="00923B66">
        <w:rPr>
          <w:rFonts w:cs="Lato-Regular"/>
          <w:sz w:val="22"/>
          <w:szCs w:val="22"/>
          <w:u w:color="656565"/>
        </w:rPr>
        <w:t>Grumbach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K, </w:t>
      </w:r>
      <w:proofErr w:type="spellStart"/>
      <w:r w:rsidRPr="00923B66">
        <w:rPr>
          <w:rFonts w:cs="Lato-Regular"/>
          <w:sz w:val="22"/>
          <w:szCs w:val="22"/>
          <w:u w:color="656565"/>
        </w:rPr>
        <w:t>Steinauer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J. Women's preferences for contraceptive counseling and decision making. Contraception. 2013 Aug; 88(2): 250-6.</w:t>
      </w:r>
    </w:p>
    <w:p w14:paraId="035E63FC" w14:textId="77777777" w:rsidR="0028369B" w:rsidRPr="00923B66" w:rsidRDefault="0028369B" w:rsidP="00E76B26">
      <w:pPr>
        <w:widowControl w:val="0"/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71CACF90" w14:textId="77777777" w:rsidR="002A2E59" w:rsidRPr="00923B66" w:rsidRDefault="002A2E59" w:rsidP="00E76B26">
      <w:pPr>
        <w:widowControl w:val="0"/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0C89AA12" w14:textId="0BB7D83B" w:rsidR="002A2E59" w:rsidRPr="00923B66" w:rsidRDefault="002A2E59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r w:rsidRPr="00923B66">
        <w:rPr>
          <w:rFonts w:cs="Lato-Regular"/>
          <w:sz w:val="22"/>
          <w:szCs w:val="22"/>
          <w:u w:color="656565"/>
        </w:rPr>
        <w:t xml:space="preserve">Dietrich, G., M.C. Dolan, J. Peralta-Cruz, J. Schmidt, J. </w:t>
      </w:r>
      <w:proofErr w:type="spellStart"/>
      <w:r w:rsidRPr="00923B66">
        <w:rPr>
          <w:rFonts w:cs="Lato-Regular"/>
          <w:sz w:val="22"/>
          <w:szCs w:val="22"/>
          <w:u w:color="656565"/>
        </w:rPr>
        <w:t>Piesman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, R.J. </w:t>
      </w:r>
      <w:proofErr w:type="spellStart"/>
      <w:r w:rsidRPr="00923B66">
        <w:rPr>
          <w:rFonts w:cs="Lato-Regular"/>
          <w:sz w:val="22"/>
          <w:szCs w:val="22"/>
          <w:u w:color="656565"/>
        </w:rPr>
        <w:t>Eisen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, and J.J. </w:t>
      </w:r>
      <w:proofErr w:type="spellStart"/>
      <w:r w:rsidRPr="00923B66">
        <w:rPr>
          <w:rFonts w:cs="Lato-Regular"/>
          <w:sz w:val="22"/>
          <w:szCs w:val="22"/>
          <w:u w:color="656565"/>
        </w:rPr>
        <w:t>Karchesy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.  2006.  </w:t>
      </w:r>
      <w:hyperlink r:id="rId22" w:history="1"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>Repellent activity of fractioned compounds from Alaska yellow cedar (</w:t>
        </w:r>
        <w:proofErr w:type="spellStart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>Chamaecyparis</w:t>
        </w:r>
        <w:proofErr w:type="spellEnd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 xml:space="preserve"> </w:t>
        </w:r>
        <w:proofErr w:type="spellStart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>nootkatensis</w:t>
        </w:r>
        <w:proofErr w:type="spellEnd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 xml:space="preserve">) essential oil against </w:t>
        </w:r>
        <w:proofErr w:type="spellStart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>nymphal</w:t>
        </w:r>
        <w:proofErr w:type="spellEnd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 xml:space="preserve"> </w:t>
        </w:r>
        <w:proofErr w:type="spellStart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>Ixodes</w:t>
        </w:r>
        <w:proofErr w:type="spellEnd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 xml:space="preserve"> </w:t>
        </w:r>
        <w:proofErr w:type="spellStart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>scapularis</w:t>
        </w:r>
        <w:proofErr w:type="spellEnd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>.</w:t>
        </w:r>
      </w:hyperlink>
      <w:r w:rsidRPr="00923B66">
        <w:rPr>
          <w:rFonts w:cs="Lato-Regular"/>
          <w:sz w:val="22"/>
          <w:szCs w:val="22"/>
          <w:u w:color="656565"/>
        </w:rPr>
        <w:t xml:space="preserve"> J. Med. </w:t>
      </w:r>
      <w:proofErr w:type="spellStart"/>
      <w:r w:rsidRPr="00923B66">
        <w:rPr>
          <w:rFonts w:cs="Lato-Regular"/>
          <w:sz w:val="22"/>
          <w:szCs w:val="22"/>
          <w:u w:color="656565"/>
        </w:rPr>
        <w:t>Entomol</w:t>
      </w:r>
      <w:proofErr w:type="spellEnd"/>
      <w:r w:rsidRPr="00923B66">
        <w:rPr>
          <w:rFonts w:cs="Lato-Regular"/>
          <w:sz w:val="22"/>
          <w:szCs w:val="22"/>
          <w:u w:color="656565"/>
        </w:rPr>
        <w:t>. 43:957-961.</w:t>
      </w:r>
    </w:p>
    <w:p w14:paraId="4CE84D3F" w14:textId="77777777" w:rsidR="002A2E59" w:rsidRPr="00923B66" w:rsidRDefault="002A2E59" w:rsidP="00E76B26">
      <w:pPr>
        <w:widowControl w:val="0"/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196F31BE" w14:textId="77777777" w:rsidR="002A2E59" w:rsidRPr="00923B66" w:rsidRDefault="002A2E59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r w:rsidRPr="00923B66">
        <w:rPr>
          <w:rFonts w:cs="Lato-Regular"/>
          <w:sz w:val="22"/>
          <w:szCs w:val="22"/>
          <w:u w:color="656565"/>
        </w:rPr>
        <w:t xml:space="preserve">Dolan, M.C., G.B. Dietrich, N.A. </w:t>
      </w:r>
      <w:proofErr w:type="spellStart"/>
      <w:r w:rsidRPr="00923B66">
        <w:rPr>
          <w:rFonts w:cs="Lato-Regular"/>
          <w:sz w:val="22"/>
          <w:szCs w:val="22"/>
          <w:u w:color="656565"/>
        </w:rPr>
        <w:t>Panella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, J.A. </w:t>
      </w:r>
      <w:proofErr w:type="spellStart"/>
      <w:r w:rsidRPr="00923B66">
        <w:rPr>
          <w:rFonts w:cs="Lato-Regular"/>
          <w:sz w:val="22"/>
          <w:szCs w:val="22"/>
          <w:u w:color="656565"/>
        </w:rPr>
        <w:t>Montenieri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, and J.J. </w:t>
      </w:r>
      <w:proofErr w:type="spellStart"/>
      <w:r w:rsidRPr="00923B66">
        <w:rPr>
          <w:rFonts w:cs="Lato-Regular"/>
          <w:sz w:val="22"/>
          <w:szCs w:val="22"/>
          <w:u w:color="656565"/>
        </w:rPr>
        <w:t>Karchesy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.  2007.  </w:t>
      </w:r>
      <w:hyperlink r:id="rId23" w:history="1">
        <w:proofErr w:type="spellStart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>Biocidal</w:t>
        </w:r>
        <w:proofErr w:type="spellEnd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 xml:space="preserve"> activity of three essential wood oils against </w:t>
        </w:r>
        <w:proofErr w:type="spellStart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>Ixodes</w:t>
        </w:r>
        <w:proofErr w:type="spellEnd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 xml:space="preserve"> </w:t>
        </w:r>
        <w:proofErr w:type="spellStart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>scapularis</w:t>
        </w:r>
        <w:proofErr w:type="spellEnd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 xml:space="preserve"> (</w:t>
        </w:r>
        <w:proofErr w:type="spellStart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>Acari</w:t>
        </w:r>
        <w:proofErr w:type="spellEnd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 xml:space="preserve">: </w:t>
        </w:r>
        <w:proofErr w:type="spellStart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>Ixodidae</w:t>
        </w:r>
        <w:proofErr w:type="spellEnd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 xml:space="preserve">), </w:t>
        </w:r>
        <w:proofErr w:type="spellStart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>Xenopsylla</w:t>
        </w:r>
        <w:proofErr w:type="spellEnd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 xml:space="preserve"> </w:t>
        </w:r>
        <w:proofErr w:type="spellStart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>cheopis</w:t>
        </w:r>
        <w:proofErr w:type="spellEnd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 xml:space="preserve"> (</w:t>
        </w:r>
        <w:proofErr w:type="spellStart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>Siphonaptera</w:t>
        </w:r>
        <w:proofErr w:type="spellEnd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 xml:space="preserve">: </w:t>
        </w:r>
        <w:proofErr w:type="spellStart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>Pulicidae</w:t>
        </w:r>
        <w:proofErr w:type="spellEnd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 xml:space="preserve">), and </w:t>
        </w:r>
        <w:proofErr w:type="spellStart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>Aedes</w:t>
        </w:r>
        <w:proofErr w:type="spellEnd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 xml:space="preserve">, </w:t>
        </w:r>
        <w:proofErr w:type="spellStart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>aegypti</w:t>
        </w:r>
        <w:proofErr w:type="spellEnd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 xml:space="preserve"> (</w:t>
        </w:r>
        <w:proofErr w:type="spellStart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>Diptera</w:t>
        </w:r>
        <w:proofErr w:type="spellEnd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 xml:space="preserve">: </w:t>
        </w:r>
        <w:proofErr w:type="spellStart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>Culicidae</w:t>
        </w:r>
        <w:proofErr w:type="spellEnd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>).</w:t>
        </w:r>
      </w:hyperlink>
      <w:r w:rsidRPr="00923B66">
        <w:rPr>
          <w:rFonts w:cs="Lato-Regular"/>
          <w:sz w:val="22"/>
          <w:szCs w:val="22"/>
          <w:u w:color="656565"/>
        </w:rPr>
        <w:t xml:space="preserve"> J. Econ. </w:t>
      </w:r>
      <w:proofErr w:type="spellStart"/>
      <w:r w:rsidRPr="00923B66">
        <w:rPr>
          <w:rFonts w:cs="Lato-Regular"/>
          <w:sz w:val="22"/>
          <w:szCs w:val="22"/>
          <w:u w:color="656565"/>
        </w:rPr>
        <w:t>Entomol</w:t>
      </w:r>
      <w:proofErr w:type="spellEnd"/>
      <w:r w:rsidRPr="00923B66">
        <w:rPr>
          <w:rFonts w:cs="Lato-Regular"/>
          <w:sz w:val="22"/>
          <w:szCs w:val="22"/>
          <w:u w:color="656565"/>
        </w:rPr>
        <w:t>. 100:622-625.</w:t>
      </w:r>
    </w:p>
    <w:p w14:paraId="59D404E3" w14:textId="77777777" w:rsidR="002A2E59" w:rsidRPr="00923B66" w:rsidRDefault="002A2E59" w:rsidP="002A2E59">
      <w:pPr>
        <w:widowControl w:val="0"/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7E9EF18D" w14:textId="77777777" w:rsidR="00886AE7" w:rsidRPr="00923B66" w:rsidRDefault="002A2E59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r w:rsidRPr="00923B66">
        <w:rPr>
          <w:rFonts w:cs="Lato-Regular"/>
          <w:sz w:val="22"/>
          <w:szCs w:val="22"/>
          <w:u w:color="656565"/>
        </w:rPr>
        <w:t xml:space="preserve">Dolan, M.C., R.A. Jordan, T.L. Schulze, C.J. Schulze, M. Manning, D. </w:t>
      </w:r>
      <w:proofErr w:type="spellStart"/>
      <w:r w:rsidRPr="00923B66">
        <w:rPr>
          <w:rFonts w:cs="Lato-Regular"/>
          <w:sz w:val="22"/>
          <w:szCs w:val="22"/>
          <w:u w:color="656565"/>
        </w:rPr>
        <w:t>Ruffalo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, J.P. Schmidt, J. </w:t>
      </w:r>
      <w:proofErr w:type="spellStart"/>
      <w:r w:rsidRPr="00923B66">
        <w:rPr>
          <w:rFonts w:cs="Lato-Regular"/>
          <w:sz w:val="22"/>
          <w:szCs w:val="22"/>
          <w:u w:color="656565"/>
        </w:rPr>
        <w:t>Piesman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, and J.J. </w:t>
      </w:r>
      <w:proofErr w:type="spellStart"/>
      <w:r w:rsidRPr="00923B66">
        <w:rPr>
          <w:rFonts w:cs="Lato-Regular"/>
          <w:sz w:val="22"/>
          <w:szCs w:val="22"/>
          <w:u w:color="656565"/>
        </w:rPr>
        <w:t>Karchesy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.  2009.  </w:t>
      </w:r>
      <w:hyperlink r:id="rId24" w:history="1"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 xml:space="preserve">Ability of two natural products, </w:t>
        </w:r>
        <w:proofErr w:type="spellStart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>nootkatone</w:t>
        </w:r>
        <w:proofErr w:type="spellEnd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 xml:space="preserve"> and </w:t>
        </w:r>
        <w:proofErr w:type="spellStart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>carvacrol</w:t>
        </w:r>
        <w:proofErr w:type="spellEnd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 xml:space="preserve">, to suppress </w:t>
        </w:r>
        <w:proofErr w:type="spellStart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>Ixodes</w:t>
        </w:r>
        <w:proofErr w:type="spellEnd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 xml:space="preserve"> </w:t>
        </w:r>
        <w:proofErr w:type="spellStart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>scapularis</w:t>
        </w:r>
        <w:proofErr w:type="spellEnd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 xml:space="preserve"> and </w:t>
        </w:r>
        <w:proofErr w:type="spellStart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>Amblyomma</w:t>
        </w:r>
        <w:proofErr w:type="spellEnd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 xml:space="preserve"> </w:t>
        </w:r>
        <w:proofErr w:type="spellStart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>americanum</w:t>
        </w:r>
        <w:proofErr w:type="spellEnd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 xml:space="preserve"> (</w:t>
        </w:r>
        <w:proofErr w:type="spellStart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>Acari</w:t>
        </w:r>
        <w:proofErr w:type="spellEnd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 xml:space="preserve">: </w:t>
        </w:r>
        <w:proofErr w:type="spellStart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>Ixodidae</w:t>
        </w:r>
        <w:proofErr w:type="spellEnd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>) in a Lyme disease endemic area of New Jersey.</w:t>
        </w:r>
      </w:hyperlink>
      <w:r w:rsidRPr="00923B66">
        <w:rPr>
          <w:rFonts w:cs="Lato-Regular"/>
          <w:sz w:val="22"/>
          <w:szCs w:val="22"/>
          <w:u w:color="656565"/>
        </w:rPr>
        <w:t xml:space="preserve">  J. Econ. </w:t>
      </w:r>
      <w:proofErr w:type="spellStart"/>
      <w:r w:rsidRPr="00923B66">
        <w:rPr>
          <w:rFonts w:cs="Lato-Regular"/>
          <w:sz w:val="22"/>
          <w:szCs w:val="22"/>
          <w:u w:color="656565"/>
        </w:rPr>
        <w:t>Entomol</w:t>
      </w:r>
      <w:proofErr w:type="spellEnd"/>
      <w:r w:rsidRPr="00923B66">
        <w:rPr>
          <w:rFonts w:cs="Lato-Regular"/>
          <w:sz w:val="22"/>
          <w:szCs w:val="22"/>
          <w:u w:color="656565"/>
        </w:rPr>
        <w:t>. 102:2316-2324.</w:t>
      </w:r>
    </w:p>
    <w:p w14:paraId="1B4F0442" w14:textId="77777777" w:rsidR="00886AE7" w:rsidRPr="00923B66" w:rsidRDefault="00886AE7" w:rsidP="00886AE7">
      <w:pPr>
        <w:widowControl w:val="0"/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7852B45A" w14:textId="4163181E" w:rsidR="00886AE7" w:rsidRPr="00923B66" w:rsidRDefault="00886AE7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r w:rsidRPr="00923B66">
        <w:rPr>
          <w:rFonts w:cs="Lato-Regular"/>
          <w:sz w:val="22"/>
          <w:szCs w:val="22"/>
          <w:u w:color="656565"/>
        </w:rPr>
        <w:t xml:space="preserve">Dolan, M.C., and N.A. </w:t>
      </w:r>
      <w:proofErr w:type="spellStart"/>
      <w:r w:rsidRPr="00923B66">
        <w:rPr>
          <w:rFonts w:cs="Lato-Regular"/>
          <w:sz w:val="22"/>
          <w:szCs w:val="22"/>
          <w:u w:color="656565"/>
        </w:rPr>
        <w:t>Panella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. Research and development of all natural, plant-derived insecticides, pesticides, and repellents for the control of disease-vectoring arthropods of public health importance.  2011.  ACS Books.  Recent Developments in Invertebrate and Vertebrate Repellents. ACS Books.  </w:t>
      </w:r>
      <w:proofErr w:type="spellStart"/>
      <w:r w:rsidRPr="00923B66">
        <w:rPr>
          <w:rFonts w:cs="Lato-Regular"/>
          <w:sz w:val="22"/>
          <w:szCs w:val="22"/>
          <w:u w:color="656565"/>
        </w:rPr>
        <w:t>Eds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G. </w:t>
      </w:r>
      <w:proofErr w:type="spellStart"/>
      <w:r w:rsidRPr="00923B66">
        <w:rPr>
          <w:rFonts w:cs="Lato-Regular"/>
          <w:sz w:val="22"/>
          <w:szCs w:val="22"/>
          <w:u w:color="656565"/>
        </w:rPr>
        <w:t>Paluch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and J Coats.</w:t>
      </w:r>
    </w:p>
    <w:p w14:paraId="0C42AC09" w14:textId="77777777" w:rsidR="00E34A6A" w:rsidRPr="00923B66" w:rsidRDefault="00E34A6A" w:rsidP="00E76B26">
      <w:pPr>
        <w:widowControl w:val="0"/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0108ECF2" w14:textId="77777777" w:rsidR="00985DEA" w:rsidRPr="00923B66" w:rsidRDefault="00E34A6A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proofErr w:type="spellStart"/>
      <w:r w:rsidRPr="00923B66">
        <w:rPr>
          <w:rFonts w:cs="Arial"/>
          <w:sz w:val="22"/>
          <w:szCs w:val="22"/>
        </w:rPr>
        <w:t>Dupont-Rouzeyrol</w:t>
      </w:r>
      <w:proofErr w:type="spellEnd"/>
      <w:r w:rsidRPr="00923B66">
        <w:rPr>
          <w:rFonts w:cs="Arial"/>
          <w:sz w:val="22"/>
          <w:szCs w:val="22"/>
        </w:rPr>
        <w:t xml:space="preserve">, </w:t>
      </w:r>
      <w:proofErr w:type="spellStart"/>
      <w:r w:rsidRPr="00923B66">
        <w:rPr>
          <w:rFonts w:cs="Arial"/>
          <w:sz w:val="22"/>
          <w:szCs w:val="22"/>
        </w:rPr>
        <w:t>Myrielle</w:t>
      </w:r>
      <w:proofErr w:type="spellEnd"/>
      <w:r w:rsidRPr="00923B66">
        <w:rPr>
          <w:rFonts w:cs="Arial"/>
          <w:sz w:val="22"/>
          <w:szCs w:val="22"/>
        </w:rPr>
        <w:t xml:space="preserve">, et al. "Infectious </w:t>
      </w:r>
      <w:proofErr w:type="spellStart"/>
      <w:r w:rsidRPr="00923B66">
        <w:rPr>
          <w:rFonts w:cs="Arial"/>
          <w:sz w:val="22"/>
          <w:szCs w:val="22"/>
        </w:rPr>
        <w:t>Zika</w:t>
      </w:r>
      <w:proofErr w:type="spellEnd"/>
      <w:r w:rsidRPr="00923B66">
        <w:rPr>
          <w:rFonts w:cs="Arial"/>
          <w:sz w:val="22"/>
          <w:szCs w:val="22"/>
        </w:rPr>
        <w:t xml:space="preserve"> viral particles in </w:t>
      </w:r>
      <w:proofErr w:type="spellStart"/>
      <w:r w:rsidRPr="00923B66">
        <w:rPr>
          <w:rFonts w:cs="Arial"/>
          <w:sz w:val="22"/>
          <w:szCs w:val="22"/>
        </w:rPr>
        <w:t>breastmilk</w:t>
      </w:r>
      <w:proofErr w:type="spellEnd"/>
      <w:r w:rsidRPr="00923B66">
        <w:rPr>
          <w:rFonts w:cs="Arial"/>
          <w:sz w:val="22"/>
          <w:szCs w:val="22"/>
        </w:rPr>
        <w:t>." The Lancet 387.10023 (2016): 1051.</w:t>
      </w:r>
    </w:p>
    <w:p w14:paraId="3A59DA2D" w14:textId="77777777" w:rsidR="00985DEA" w:rsidRPr="00923B66" w:rsidRDefault="00985DEA" w:rsidP="00985DEA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23DC20A8" w14:textId="77777777" w:rsidR="00985DEA" w:rsidRPr="00923B66" w:rsidRDefault="00985DEA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Lato-Regular"/>
          <w:sz w:val="22"/>
          <w:szCs w:val="22"/>
        </w:rPr>
      </w:pPr>
      <w:r w:rsidRPr="00923B66">
        <w:rPr>
          <w:rFonts w:cs="Lato-Regular"/>
          <w:sz w:val="22"/>
          <w:szCs w:val="22"/>
        </w:rPr>
        <w:t xml:space="preserve">Elias, S.P., C.B. </w:t>
      </w:r>
      <w:proofErr w:type="spellStart"/>
      <w:r w:rsidRPr="00923B66">
        <w:rPr>
          <w:rFonts w:cs="Lato-Regular"/>
          <w:sz w:val="22"/>
          <w:szCs w:val="22"/>
        </w:rPr>
        <w:t>Lubelczyk</w:t>
      </w:r>
      <w:proofErr w:type="spellEnd"/>
      <w:r w:rsidRPr="00923B66">
        <w:rPr>
          <w:rFonts w:cs="Lato-Regular"/>
          <w:sz w:val="22"/>
          <w:szCs w:val="22"/>
        </w:rPr>
        <w:t xml:space="preserve">, P.W. Rand, J.K. Staples, T.W., ST. </w:t>
      </w:r>
      <w:proofErr w:type="spellStart"/>
      <w:r w:rsidRPr="00923B66">
        <w:rPr>
          <w:rFonts w:cs="Lato-Regular"/>
          <w:sz w:val="22"/>
          <w:szCs w:val="22"/>
        </w:rPr>
        <w:t>Amand</w:t>
      </w:r>
      <w:proofErr w:type="spellEnd"/>
      <w:r w:rsidRPr="00923B66">
        <w:rPr>
          <w:rFonts w:cs="Lato-Regular"/>
          <w:sz w:val="22"/>
          <w:szCs w:val="22"/>
        </w:rPr>
        <w:t xml:space="preserve">, C.S. Stubbs, E.H. Lacombe, L.B. Smith, and R.P. Smith, Jr.  2013.  </w:t>
      </w:r>
      <w:hyperlink r:id="rId25" w:history="1">
        <w:r w:rsidRPr="00923B66">
          <w:rPr>
            <w:rFonts w:cs="Lato-Regular"/>
            <w:sz w:val="22"/>
            <w:szCs w:val="22"/>
            <w:u w:val="single" w:color="0B3E7D"/>
          </w:rPr>
          <w:t xml:space="preserve">Effect of a botanical </w:t>
        </w:r>
        <w:proofErr w:type="spellStart"/>
        <w:r w:rsidRPr="00923B66">
          <w:rPr>
            <w:rFonts w:cs="Lato-Regular"/>
            <w:sz w:val="22"/>
            <w:szCs w:val="22"/>
            <w:u w:val="single" w:color="0B3E7D"/>
          </w:rPr>
          <w:t>acaricide</w:t>
        </w:r>
        <w:proofErr w:type="spellEnd"/>
        <w:r w:rsidRPr="00923B66">
          <w:rPr>
            <w:rFonts w:cs="Lato-Regular"/>
            <w:sz w:val="22"/>
            <w:szCs w:val="22"/>
            <w:u w:val="single" w:color="0B3E7D"/>
          </w:rPr>
          <w:t xml:space="preserve"> on </w:t>
        </w:r>
        <w:proofErr w:type="spellStart"/>
        <w:r w:rsidRPr="00923B66">
          <w:rPr>
            <w:rFonts w:cs="Lato-Regular"/>
            <w:sz w:val="22"/>
            <w:szCs w:val="22"/>
            <w:u w:val="single" w:color="0B3E7D"/>
          </w:rPr>
          <w:t>Ixodes</w:t>
        </w:r>
        <w:proofErr w:type="spellEnd"/>
        <w:r w:rsidRPr="00923B66">
          <w:rPr>
            <w:rFonts w:cs="Lato-Regular"/>
            <w:sz w:val="22"/>
            <w:szCs w:val="22"/>
            <w:u w:val="single" w:color="0B3E7D"/>
          </w:rPr>
          <w:t xml:space="preserve"> </w:t>
        </w:r>
        <w:proofErr w:type="spellStart"/>
        <w:r w:rsidRPr="00923B66">
          <w:rPr>
            <w:rFonts w:cs="Lato-Regular"/>
            <w:sz w:val="22"/>
            <w:szCs w:val="22"/>
            <w:u w:val="single" w:color="0B3E7D"/>
          </w:rPr>
          <w:t>scapularis</w:t>
        </w:r>
        <w:proofErr w:type="spellEnd"/>
        <w:r w:rsidRPr="00923B66">
          <w:rPr>
            <w:rFonts w:cs="Lato-Regular"/>
            <w:sz w:val="22"/>
            <w:szCs w:val="22"/>
            <w:u w:val="single" w:color="0B3E7D"/>
          </w:rPr>
          <w:t xml:space="preserve"> (</w:t>
        </w:r>
        <w:proofErr w:type="spellStart"/>
        <w:r w:rsidRPr="00923B66">
          <w:rPr>
            <w:rFonts w:cs="Lato-Regular"/>
            <w:sz w:val="22"/>
            <w:szCs w:val="22"/>
            <w:u w:val="single" w:color="0B3E7D"/>
          </w:rPr>
          <w:t>Acari</w:t>
        </w:r>
        <w:proofErr w:type="spellEnd"/>
        <w:r w:rsidRPr="00923B66">
          <w:rPr>
            <w:rFonts w:cs="Lato-Regular"/>
            <w:sz w:val="22"/>
            <w:szCs w:val="22"/>
            <w:u w:val="single" w:color="0B3E7D"/>
          </w:rPr>
          <w:t xml:space="preserve">: </w:t>
        </w:r>
        <w:proofErr w:type="spellStart"/>
        <w:r w:rsidRPr="00923B66">
          <w:rPr>
            <w:rFonts w:cs="Lato-Regular"/>
            <w:sz w:val="22"/>
            <w:szCs w:val="22"/>
            <w:u w:val="single" w:color="0B3E7D"/>
          </w:rPr>
          <w:t>Ixodidae</w:t>
        </w:r>
        <w:proofErr w:type="spellEnd"/>
        <w:r w:rsidRPr="00923B66">
          <w:rPr>
            <w:rFonts w:cs="Lato-Regular"/>
            <w:sz w:val="22"/>
            <w:szCs w:val="22"/>
            <w:u w:val="single" w:color="0B3E7D"/>
          </w:rPr>
          <w:t xml:space="preserve">) and </w:t>
        </w:r>
        <w:proofErr w:type="spellStart"/>
        <w:r w:rsidRPr="00923B66">
          <w:rPr>
            <w:rFonts w:cs="Lato-Regular"/>
            <w:sz w:val="22"/>
            <w:szCs w:val="22"/>
            <w:u w:val="single" w:color="0B3E7D"/>
          </w:rPr>
          <w:t>nontarget</w:t>
        </w:r>
        <w:proofErr w:type="spellEnd"/>
        <w:r w:rsidRPr="00923B66">
          <w:rPr>
            <w:rFonts w:cs="Lato-Regular"/>
            <w:sz w:val="22"/>
            <w:szCs w:val="22"/>
            <w:u w:val="single" w:color="0B3E7D"/>
          </w:rPr>
          <w:t xml:space="preserve"> arthropods.</w:t>
        </w:r>
      </w:hyperlink>
      <w:r w:rsidRPr="00923B66">
        <w:rPr>
          <w:rFonts w:cs="Lato-Regular"/>
          <w:sz w:val="22"/>
          <w:szCs w:val="22"/>
        </w:rPr>
        <w:t xml:space="preserve"> J. Med. </w:t>
      </w:r>
      <w:proofErr w:type="spellStart"/>
      <w:r w:rsidRPr="00923B66">
        <w:rPr>
          <w:rFonts w:cs="Lato-Regular"/>
          <w:sz w:val="22"/>
          <w:szCs w:val="22"/>
        </w:rPr>
        <w:t>Entomol</w:t>
      </w:r>
      <w:proofErr w:type="spellEnd"/>
      <w:r w:rsidRPr="00923B66">
        <w:rPr>
          <w:rFonts w:cs="Lato-Regular"/>
          <w:sz w:val="22"/>
          <w:szCs w:val="22"/>
        </w:rPr>
        <w:t>. 50:126-136.</w:t>
      </w:r>
    </w:p>
    <w:p w14:paraId="54C2A495" w14:textId="77777777" w:rsidR="00923B66" w:rsidRPr="00923B66" w:rsidRDefault="00923B66" w:rsidP="00985DEA">
      <w:pPr>
        <w:widowControl w:val="0"/>
        <w:autoSpaceDE w:val="0"/>
        <w:autoSpaceDN w:val="0"/>
        <w:adjustRightInd w:val="0"/>
        <w:rPr>
          <w:rFonts w:cs="Lato-Regular"/>
          <w:sz w:val="22"/>
          <w:szCs w:val="22"/>
        </w:rPr>
      </w:pPr>
    </w:p>
    <w:p w14:paraId="4D6B434C" w14:textId="77777777" w:rsidR="00923B66" w:rsidRPr="00923B66" w:rsidRDefault="00923B66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r w:rsidRPr="00923B66">
        <w:rPr>
          <w:rFonts w:cs="Lato-Regular"/>
          <w:sz w:val="22"/>
          <w:szCs w:val="22"/>
          <w:u w:color="656565"/>
        </w:rPr>
        <w:t xml:space="preserve">Fang Y, </w:t>
      </w:r>
      <w:r w:rsidRPr="00923B66">
        <w:rPr>
          <w:rFonts w:cs="Lato-Regular"/>
          <w:i/>
          <w:iCs/>
          <w:sz w:val="22"/>
          <w:szCs w:val="22"/>
          <w:u w:color="656565"/>
        </w:rPr>
        <w:t>et al</w:t>
      </w:r>
      <w:r w:rsidRPr="00923B66">
        <w:rPr>
          <w:rFonts w:cs="Lato-Regular"/>
          <w:sz w:val="22"/>
          <w:szCs w:val="22"/>
          <w:u w:color="656565"/>
        </w:rPr>
        <w:t xml:space="preserve">. Short report: Comparative </w:t>
      </w:r>
      <w:proofErr w:type="spellStart"/>
      <w:r w:rsidRPr="00923B66">
        <w:rPr>
          <w:rFonts w:cs="Lato-Regular"/>
          <w:sz w:val="22"/>
          <w:szCs w:val="22"/>
          <w:u w:color="656565"/>
        </w:rPr>
        <w:t>thermostability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of West Nile, St. Louis encephalitis and western equine encephalomyelitis viruses during heat inactivation of serologic diagnostics. </w:t>
      </w:r>
      <w:r w:rsidRPr="00923B66">
        <w:rPr>
          <w:rFonts w:cs="Lato-Regular"/>
          <w:i/>
          <w:iCs/>
          <w:sz w:val="22"/>
          <w:szCs w:val="22"/>
          <w:u w:color="656565"/>
        </w:rPr>
        <w:t xml:space="preserve">American Journal of Tropical Medicine and Hygiene </w:t>
      </w:r>
      <w:r w:rsidRPr="00923B66">
        <w:rPr>
          <w:rFonts w:cs="Lato-Regular"/>
          <w:sz w:val="22"/>
          <w:szCs w:val="22"/>
          <w:u w:color="656565"/>
        </w:rPr>
        <w:t xml:space="preserve">80(5), 2009 </w:t>
      </w:r>
    </w:p>
    <w:p w14:paraId="4A30CE68" w14:textId="77777777" w:rsidR="00923B66" w:rsidRPr="00923B66" w:rsidRDefault="00923B66" w:rsidP="00985DEA">
      <w:pPr>
        <w:widowControl w:val="0"/>
        <w:autoSpaceDE w:val="0"/>
        <w:autoSpaceDN w:val="0"/>
        <w:adjustRightInd w:val="0"/>
        <w:rPr>
          <w:rFonts w:cs="Lato-Regular"/>
          <w:sz w:val="22"/>
          <w:szCs w:val="22"/>
        </w:rPr>
      </w:pPr>
    </w:p>
    <w:p w14:paraId="623B1B12" w14:textId="77777777" w:rsidR="002A2E59" w:rsidRPr="00923B66" w:rsidRDefault="002A2E59" w:rsidP="00985DEA">
      <w:pPr>
        <w:widowControl w:val="0"/>
        <w:autoSpaceDE w:val="0"/>
        <w:autoSpaceDN w:val="0"/>
        <w:adjustRightInd w:val="0"/>
        <w:rPr>
          <w:rFonts w:cs="Lato-Regular"/>
          <w:sz w:val="22"/>
          <w:szCs w:val="22"/>
        </w:rPr>
      </w:pPr>
    </w:p>
    <w:p w14:paraId="2B193949" w14:textId="77777777" w:rsidR="002A2E59" w:rsidRPr="00923B66" w:rsidRDefault="002A2E59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proofErr w:type="spellStart"/>
      <w:r w:rsidRPr="00923B66">
        <w:rPr>
          <w:rFonts w:cs="Arial"/>
          <w:sz w:val="22"/>
          <w:szCs w:val="22"/>
        </w:rPr>
        <w:lastRenderedPageBreak/>
        <w:t>Fiorentino</w:t>
      </w:r>
      <w:proofErr w:type="spellEnd"/>
      <w:r w:rsidRPr="00923B66">
        <w:rPr>
          <w:rFonts w:cs="Arial"/>
          <w:sz w:val="22"/>
          <w:szCs w:val="22"/>
        </w:rPr>
        <w:t xml:space="preserve">, D. G., and F. J. Montero. "The </w:t>
      </w:r>
      <w:proofErr w:type="spellStart"/>
      <w:r w:rsidRPr="00923B66">
        <w:rPr>
          <w:rFonts w:cs="Arial"/>
          <w:sz w:val="22"/>
          <w:szCs w:val="22"/>
        </w:rPr>
        <w:t>Zika</w:t>
      </w:r>
      <w:proofErr w:type="spellEnd"/>
      <w:r w:rsidRPr="00923B66">
        <w:rPr>
          <w:rFonts w:cs="Arial"/>
          <w:sz w:val="22"/>
          <w:szCs w:val="22"/>
        </w:rPr>
        <w:t xml:space="preserve"> Virus and Pregnancy." Current Obstetrics and Gynecology Reports 5.3 (2016): 234-238.</w:t>
      </w:r>
    </w:p>
    <w:p w14:paraId="5BAE25A1" w14:textId="77777777" w:rsidR="002A2E59" w:rsidRPr="00923B66" w:rsidRDefault="002A2E59" w:rsidP="002A2E59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1E7392E3" w14:textId="77777777" w:rsidR="002A2E59" w:rsidRPr="00923B66" w:rsidRDefault="002A2E59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proofErr w:type="spellStart"/>
      <w:r w:rsidRPr="00923B66">
        <w:rPr>
          <w:rFonts w:cs="Arial"/>
          <w:sz w:val="22"/>
          <w:szCs w:val="22"/>
        </w:rPr>
        <w:t>Focosi</w:t>
      </w:r>
      <w:proofErr w:type="spellEnd"/>
      <w:r w:rsidRPr="00923B66">
        <w:rPr>
          <w:rFonts w:cs="Arial"/>
          <w:sz w:val="22"/>
          <w:szCs w:val="22"/>
        </w:rPr>
        <w:t xml:space="preserve">, Daniele, </w:t>
      </w:r>
      <w:proofErr w:type="spellStart"/>
      <w:r w:rsidRPr="00923B66">
        <w:rPr>
          <w:rFonts w:cs="Arial"/>
          <w:sz w:val="22"/>
          <w:szCs w:val="22"/>
        </w:rPr>
        <w:t>Fabrizio</w:t>
      </w:r>
      <w:proofErr w:type="spellEnd"/>
      <w:r w:rsidRPr="00923B66">
        <w:rPr>
          <w:rFonts w:cs="Arial"/>
          <w:sz w:val="22"/>
          <w:szCs w:val="22"/>
        </w:rPr>
        <w:t xml:space="preserve"> Maggi, and Mauro </w:t>
      </w:r>
      <w:proofErr w:type="spellStart"/>
      <w:r w:rsidRPr="00923B66">
        <w:rPr>
          <w:rFonts w:cs="Arial"/>
          <w:sz w:val="22"/>
          <w:szCs w:val="22"/>
        </w:rPr>
        <w:t>Pistello</w:t>
      </w:r>
      <w:proofErr w:type="spellEnd"/>
      <w:r w:rsidRPr="00923B66">
        <w:rPr>
          <w:rFonts w:cs="Arial"/>
          <w:sz w:val="22"/>
          <w:szCs w:val="22"/>
        </w:rPr>
        <w:t>. "</w:t>
      </w:r>
      <w:proofErr w:type="spellStart"/>
      <w:r w:rsidRPr="00923B66">
        <w:rPr>
          <w:rFonts w:cs="Arial"/>
          <w:sz w:val="22"/>
          <w:szCs w:val="22"/>
        </w:rPr>
        <w:t>Zika</w:t>
      </w:r>
      <w:proofErr w:type="spellEnd"/>
      <w:r w:rsidRPr="00923B66">
        <w:rPr>
          <w:rFonts w:cs="Arial"/>
          <w:sz w:val="22"/>
          <w:szCs w:val="22"/>
        </w:rPr>
        <w:t xml:space="preserve"> virus: implications for public health." Clinical Infectious Diseases 63.2 (2016): 227-233.</w:t>
      </w:r>
    </w:p>
    <w:p w14:paraId="52D6C6A9" w14:textId="77777777" w:rsidR="002A2E59" w:rsidRPr="00923B66" w:rsidRDefault="002A2E59" w:rsidP="002A2E59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14902414" w14:textId="77777777" w:rsidR="002A2E59" w:rsidRPr="00923B66" w:rsidRDefault="002A2E59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23B66">
        <w:rPr>
          <w:rFonts w:cs="Arial"/>
          <w:sz w:val="22"/>
          <w:szCs w:val="22"/>
        </w:rPr>
        <w:t xml:space="preserve">Foy BD, </w:t>
      </w:r>
      <w:proofErr w:type="spellStart"/>
      <w:r w:rsidRPr="00923B66">
        <w:rPr>
          <w:rFonts w:cs="Arial"/>
          <w:sz w:val="22"/>
          <w:szCs w:val="22"/>
        </w:rPr>
        <w:t>Kobylinski</w:t>
      </w:r>
      <w:proofErr w:type="spellEnd"/>
      <w:r w:rsidRPr="00923B66">
        <w:rPr>
          <w:rFonts w:cs="Arial"/>
          <w:sz w:val="22"/>
          <w:szCs w:val="22"/>
        </w:rPr>
        <w:t xml:space="preserve"> KC, </w:t>
      </w:r>
      <w:proofErr w:type="spellStart"/>
      <w:r w:rsidRPr="00923B66">
        <w:rPr>
          <w:rFonts w:cs="Arial"/>
          <w:sz w:val="22"/>
          <w:szCs w:val="22"/>
        </w:rPr>
        <w:t>Chilson</w:t>
      </w:r>
      <w:proofErr w:type="spellEnd"/>
      <w:r w:rsidRPr="00923B66">
        <w:rPr>
          <w:rFonts w:cs="Arial"/>
          <w:sz w:val="22"/>
          <w:szCs w:val="22"/>
        </w:rPr>
        <w:t xml:space="preserve"> Foy JL, et al. Probable non-vector-borne trans- mission of </w:t>
      </w:r>
      <w:proofErr w:type="spellStart"/>
      <w:r w:rsidRPr="00923B66">
        <w:rPr>
          <w:rFonts w:cs="Arial"/>
          <w:sz w:val="22"/>
          <w:szCs w:val="22"/>
        </w:rPr>
        <w:t>Zika</w:t>
      </w:r>
      <w:proofErr w:type="spellEnd"/>
      <w:r w:rsidRPr="00923B66">
        <w:rPr>
          <w:rFonts w:cs="Arial"/>
          <w:sz w:val="22"/>
          <w:szCs w:val="22"/>
        </w:rPr>
        <w:t xml:space="preserve"> virus, Colorado, USA. </w:t>
      </w:r>
      <w:proofErr w:type="spellStart"/>
      <w:r w:rsidRPr="00923B66">
        <w:rPr>
          <w:rFonts w:cs="Arial"/>
          <w:sz w:val="22"/>
          <w:szCs w:val="22"/>
        </w:rPr>
        <w:t>Emer</w:t>
      </w:r>
      <w:proofErr w:type="spellEnd"/>
      <w:r w:rsidRPr="00923B66">
        <w:rPr>
          <w:rFonts w:cs="Arial"/>
          <w:sz w:val="22"/>
          <w:szCs w:val="22"/>
        </w:rPr>
        <w:t xml:space="preserve"> Infect Dis 2011; 17:880–2. </w:t>
      </w:r>
    </w:p>
    <w:p w14:paraId="5555CE6D" w14:textId="77777777" w:rsidR="005B51D7" w:rsidRPr="00923B66" w:rsidRDefault="005B51D7" w:rsidP="00E76B26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5472D2A1" w14:textId="77777777" w:rsidR="0028369B" w:rsidRPr="00923B66" w:rsidRDefault="005B51D7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proofErr w:type="spellStart"/>
      <w:r w:rsidRPr="00923B66">
        <w:rPr>
          <w:rFonts w:cs="Arial"/>
          <w:sz w:val="22"/>
          <w:szCs w:val="22"/>
        </w:rPr>
        <w:t>Grischott</w:t>
      </w:r>
      <w:proofErr w:type="spellEnd"/>
      <w:r w:rsidRPr="00923B66">
        <w:rPr>
          <w:rFonts w:cs="Arial"/>
          <w:sz w:val="22"/>
          <w:szCs w:val="22"/>
        </w:rPr>
        <w:t xml:space="preserve">, Franca, et al. "Non-vector-borne transmission of </w:t>
      </w:r>
      <w:proofErr w:type="spellStart"/>
      <w:r w:rsidRPr="00923B66">
        <w:rPr>
          <w:rFonts w:cs="Arial"/>
          <w:sz w:val="22"/>
          <w:szCs w:val="22"/>
        </w:rPr>
        <w:t>Zika</w:t>
      </w:r>
      <w:proofErr w:type="spellEnd"/>
      <w:r w:rsidRPr="00923B66">
        <w:rPr>
          <w:rFonts w:cs="Arial"/>
          <w:sz w:val="22"/>
          <w:szCs w:val="22"/>
        </w:rPr>
        <w:t xml:space="preserve"> virus: a systematic review." Travel medicine and infectious disease 14.4 (2016): 313-330.</w:t>
      </w:r>
    </w:p>
    <w:p w14:paraId="344E2DC7" w14:textId="77777777" w:rsidR="0028369B" w:rsidRPr="00923B66" w:rsidRDefault="0028369B" w:rsidP="0028369B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10930966" w14:textId="77777777" w:rsidR="0028369B" w:rsidRPr="00923B66" w:rsidRDefault="0028369B" w:rsidP="00923B66">
      <w:pPr>
        <w:pStyle w:val="ListParagraph"/>
        <w:widowControl w:val="0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proofErr w:type="spellStart"/>
      <w:r w:rsidRPr="00923B66">
        <w:rPr>
          <w:rFonts w:cs="Lato-Regular"/>
          <w:sz w:val="22"/>
          <w:szCs w:val="22"/>
          <w:u w:color="656565"/>
        </w:rPr>
        <w:t>Guttmacher</w:t>
      </w:r>
      <w:proofErr w:type="spellEnd"/>
      <w:r w:rsidRPr="00923B66">
        <w:rPr>
          <w:rFonts w:cs="Lato-Regular"/>
          <w:sz w:val="22"/>
          <w:szCs w:val="22"/>
          <w:u w:val="single" w:color="656565"/>
        </w:rPr>
        <w:t xml:space="preserve"> </w:t>
      </w:r>
      <w:r w:rsidRPr="00923B66">
        <w:rPr>
          <w:rFonts w:cs="Lato-Regular"/>
          <w:sz w:val="22"/>
          <w:szCs w:val="22"/>
          <w:u w:color="656565"/>
        </w:rPr>
        <w:t xml:space="preserve">Institute. Fact sheet: unintended pregnancy in the United States. New York: </w:t>
      </w:r>
      <w:proofErr w:type="spellStart"/>
      <w:r w:rsidRPr="00923B66">
        <w:rPr>
          <w:rFonts w:cs="Lato-Regular"/>
          <w:sz w:val="22"/>
          <w:szCs w:val="22"/>
          <w:u w:color="656565"/>
        </w:rPr>
        <w:t>Guttmacher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Institute; July 2015. Available from: </w:t>
      </w:r>
      <w:hyperlink r:id="rId26" w:history="1">
        <w:r w:rsidRPr="00923B66">
          <w:rPr>
            <w:rStyle w:val="Hyperlink"/>
            <w:rFonts w:cs="Lato-Regular"/>
            <w:sz w:val="22"/>
            <w:szCs w:val="22"/>
            <w:u w:color="656565"/>
          </w:rPr>
          <w:t>http://www.guttmacher.org/pubs/FB-Unintended-Pregnancy-US.html</w:t>
        </w:r>
      </w:hyperlink>
    </w:p>
    <w:p w14:paraId="66EFABDD" w14:textId="77777777" w:rsidR="0028369B" w:rsidRPr="00923B66" w:rsidRDefault="0028369B" w:rsidP="0028369B">
      <w:pPr>
        <w:widowControl w:val="0"/>
        <w:tabs>
          <w:tab w:val="num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4C95914F" w14:textId="13A13A32" w:rsidR="00575FA8" w:rsidRPr="00923B66" w:rsidRDefault="0028369B" w:rsidP="00923B66">
      <w:pPr>
        <w:pStyle w:val="ListParagraph"/>
        <w:widowControl w:val="0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proofErr w:type="spellStart"/>
      <w:r w:rsidRPr="00923B66">
        <w:rPr>
          <w:rFonts w:cs="Arial"/>
          <w:sz w:val="22"/>
          <w:szCs w:val="22"/>
        </w:rPr>
        <w:t>J</w:t>
      </w:r>
      <w:r w:rsidRPr="00923B66">
        <w:rPr>
          <w:rFonts w:cs="Lato-Regular"/>
          <w:sz w:val="22"/>
          <w:szCs w:val="22"/>
          <w:u w:color="656565"/>
        </w:rPr>
        <w:t>accard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J and Levitz N. Counseling adolescents about contraception: towards the development of an evidence-based protocol for contraceptive counselors. J </w:t>
      </w:r>
      <w:proofErr w:type="spellStart"/>
      <w:r w:rsidRPr="00923B66">
        <w:rPr>
          <w:rFonts w:cs="Lato-Regular"/>
          <w:sz w:val="22"/>
          <w:szCs w:val="22"/>
          <w:u w:color="656565"/>
        </w:rPr>
        <w:t>Adolesc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Health. 2013 Apr; 52(4 </w:t>
      </w:r>
      <w:proofErr w:type="spellStart"/>
      <w:r w:rsidRPr="00923B66">
        <w:rPr>
          <w:rFonts w:cs="Lato-Regular"/>
          <w:sz w:val="22"/>
          <w:szCs w:val="22"/>
          <w:u w:color="656565"/>
        </w:rPr>
        <w:t>Suppl</w:t>
      </w:r>
      <w:proofErr w:type="spellEnd"/>
      <w:r w:rsidRPr="00923B66">
        <w:rPr>
          <w:rFonts w:cs="Lato-Regular"/>
          <w:sz w:val="22"/>
          <w:szCs w:val="22"/>
          <w:u w:color="656565"/>
        </w:rPr>
        <w:t>): S6-13</w:t>
      </w:r>
    </w:p>
    <w:p w14:paraId="656755CD" w14:textId="77777777" w:rsidR="00397081" w:rsidRPr="00923B66" w:rsidRDefault="00397081" w:rsidP="0028369B">
      <w:pPr>
        <w:widowControl w:val="0"/>
        <w:tabs>
          <w:tab w:val="num" w:pos="720"/>
        </w:tabs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48538DD6" w14:textId="4D0B71BF" w:rsidR="00397081" w:rsidRPr="00923B66" w:rsidRDefault="00397081" w:rsidP="00923B66">
      <w:pPr>
        <w:pStyle w:val="ListParagraph"/>
        <w:widowControl w:val="0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proofErr w:type="spellStart"/>
      <w:r w:rsidRPr="00923B66">
        <w:rPr>
          <w:rFonts w:cs="Arial"/>
          <w:sz w:val="22"/>
          <w:szCs w:val="22"/>
        </w:rPr>
        <w:t>Jasik</w:t>
      </w:r>
      <w:proofErr w:type="spellEnd"/>
      <w:r w:rsidRPr="00923B66">
        <w:rPr>
          <w:rFonts w:cs="Arial"/>
          <w:sz w:val="22"/>
          <w:szCs w:val="22"/>
        </w:rPr>
        <w:t>, Krzysztof P., et al. "Congenital Tick Borne Diseases: Is This An Alternative Route of Transmission of Tick-Borne Pathogens In Mammals</w:t>
      </w:r>
      <w:proofErr w:type="gramStart"/>
      <w:r w:rsidRPr="00923B66">
        <w:rPr>
          <w:rFonts w:cs="Arial"/>
          <w:sz w:val="22"/>
          <w:szCs w:val="22"/>
        </w:rPr>
        <w:t>?.</w:t>
      </w:r>
      <w:proofErr w:type="gramEnd"/>
      <w:r w:rsidRPr="00923B66">
        <w:rPr>
          <w:rFonts w:cs="Arial"/>
          <w:sz w:val="22"/>
          <w:szCs w:val="22"/>
        </w:rPr>
        <w:t xml:space="preserve">" </w:t>
      </w:r>
      <w:r w:rsidRPr="00923B66">
        <w:rPr>
          <w:rFonts w:cs="Arial"/>
          <w:i/>
          <w:iCs/>
          <w:sz w:val="22"/>
          <w:szCs w:val="22"/>
        </w:rPr>
        <w:t>Vector-Borne and Zoonotic Diseases</w:t>
      </w:r>
      <w:r w:rsidRPr="00923B66">
        <w:rPr>
          <w:rFonts w:cs="Arial"/>
          <w:sz w:val="22"/>
          <w:szCs w:val="22"/>
        </w:rPr>
        <w:t xml:space="preserve"> 15.11 (2015): 637-644.</w:t>
      </w:r>
    </w:p>
    <w:p w14:paraId="363EF5B3" w14:textId="77777777" w:rsidR="0028369B" w:rsidRPr="00923B66" w:rsidRDefault="0028369B" w:rsidP="00E76B26">
      <w:pPr>
        <w:widowControl w:val="0"/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6BB01A6A" w14:textId="40C840E7" w:rsidR="006D0203" w:rsidRPr="00923B66" w:rsidRDefault="006D0203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r w:rsidRPr="00923B66">
        <w:rPr>
          <w:rFonts w:cs="Lato-Regular"/>
          <w:sz w:val="22"/>
          <w:szCs w:val="22"/>
          <w:u w:color="656565"/>
        </w:rPr>
        <w:t>Jones, Charles Ray, et al. "Gestational Lyme disease case studies of 102 live births." Lyme Times (2005): 34-6.</w:t>
      </w:r>
    </w:p>
    <w:p w14:paraId="1895D419" w14:textId="77777777" w:rsidR="002A2E59" w:rsidRPr="00923B66" w:rsidRDefault="002A2E59" w:rsidP="00E76B26">
      <w:pPr>
        <w:widowControl w:val="0"/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790F5388" w14:textId="77777777" w:rsidR="002A2E59" w:rsidRPr="00923B66" w:rsidRDefault="002A2E59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23B66">
        <w:rPr>
          <w:rFonts w:cs="Lato-Regular"/>
          <w:sz w:val="22"/>
          <w:szCs w:val="22"/>
        </w:rPr>
        <w:t xml:space="preserve">Jordan, R.A., M.C. Dolan, J. </w:t>
      </w:r>
      <w:proofErr w:type="spellStart"/>
      <w:r w:rsidRPr="00923B66">
        <w:rPr>
          <w:rFonts w:cs="Lato-Regular"/>
          <w:sz w:val="22"/>
          <w:szCs w:val="22"/>
        </w:rPr>
        <w:t>Piesman</w:t>
      </w:r>
      <w:proofErr w:type="spellEnd"/>
      <w:r w:rsidRPr="00923B66">
        <w:rPr>
          <w:rFonts w:cs="Lato-Regular"/>
          <w:sz w:val="22"/>
          <w:szCs w:val="22"/>
        </w:rPr>
        <w:t xml:space="preserve">, and T.L. Schulze.  2011.  </w:t>
      </w:r>
      <w:hyperlink r:id="rId27" w:history="1">
        <w:r w:rsidRPr="00923B66">
          <w:rPr>
            <w:rFonts w:cs="Lato-Regular"/>
            <w:sz w:val="22"/>
            <w:szCs w:val="22"/>
            <w:u w:val="single" w:color="0B3E7D"/>
          </w:rPr>
          <w:t xml:space="preserve">Suppression of host-seeking </w:t>
        </w:r>
        <w:proofErr w:type="spellStart"/>
        <w:r w:rsidRPr="00923B66">
          <w:rPr>
            <w:rFonts w:cs="Lato-Regular"/>
            <w:sz w:val="22"/>
            <w:szCs w:val="22"/>
            <w:u w:val="single" w:color="0B3E7D"/>
          </w:rPr>
          <w:t>Ixodes</w:t>
        </w:r>
        <w:proofErr w:type="spellEnd"/>
        <w:r w:rsidRPr="00923B66">
          <w:rPr>
            <w:rFonts w:cs="Lato-Regular"/>
            <w:sz w:val="22"/>
            <w:szCs w:val="22"/>
            <w:u w:val="single" w:color="0B3E7D"/>
          </w:rPr>
          <w:t xml:space="preserve"> </w:t>
        </w:r>
        <w:proofErr w:type="spellStart"/>
        <w:r w:rsidRPr="00923B66">
          <w:rPr>
            <w:rFonts w:cs="Lato-Regular"/>
            <w:sz w:val="22"/>
            <w:szCs w:val="22"/>
            <w:u w:val="single" w:color="0B3E7D"/>
          </w:rPr>
          <w:t>scapularis</w:t>
        </w:r>
        <w:proofErr w:type="spellEnd"/>
        <w:r w:rsidRPr="00923B66">
          <w:rPr>
            <w:rFonts w:cs="Lato-Regular"/>
            <w:sz w:val="22"/>
            <w:szCs w:val="22"/>
            <w:u w:val="single" w:color="0B3E7D"/>
          </w:rPr>
          <w:t xml:space="preserve"> and </w:t>
        </w:r>
        <w:proofErr w:type="spellStart"/>
        <w:r w:rsidRPr="00923B66">
          <w:rPr>
            <w:rFonts w:cs="Lato-Regular"/>
            <w:sz w:val="22"/>
            <w:szCs w:val="22"/>
            <w:u w:val="single" w:color="0B3E7D"/>
          </w:rPr>
          <w:t>Amblyomma</w:t>
        </w:r>
        <w:proofErr w:type="spellEnd"/>
        <w:r w:rsidRPr="00923B66">
          <w:rPr>
            <w:rFonts w:cs="Lato-Regular"/>
            <w:sz w:val="22"/>
            <w:szCs w:val="22"/>
            <w:u w:val="single" w:color="0B3E7D"/>
          </w:rPr>
          <w:t xml:space="preserve"> </w:t>
        </w:r>
        <w:proofErr w:type="spellStart"/>
        <w:r w:rsidRPr="00923B66">
          <w:rPr>
            <w:rFonts w:cs="Lato-Regular"/>
            <w:sz w:val="22"/>
            <w:szCs w:val="22"/>
            <w:u w:val="single" w:color="0B3E7D"/>
          </w:rPr>
          <w:t>americanum</w:t>
        </w:r>
        <w:proofErr w:type="spellEnd"/>
        <w:r w:rsidRPr="00923B66">
          <w:rPr>
            <w:rFonts w:cs="Lato-Regular"/>
            <w:sz w:val="22"/>
            <w:szCs w:val="22"/>
            <w:u w:val="single" w:color="0B3E7D"/>
          </w:rPr>
          <w:t xml:space="preserve"> (</w:t>
        </w:r>
        <w:proofErr w:type="spellStart"/>
        <w:r w:rsidRPr="00923B66">
          <w:rPr>
            <w:rFonts w:cs="Lato-Regular"/>
            <w:sz w:val="22"/>
            <w:szCs w:val="22"/>
            <w:u w:val="single" w:color="0B3E7D"/>
          </w:rPr>
          <w:t>Acari</w:t>
        </w:r>
        <w:proofErr w:type="spellEnd"/>
        <w:r w:rsidRPr="00923B66">
          <w:rPr>
            <w:rFonts w:cs="Lato-Regular"/>
            <w:sz w:val="22"/>
            <w:szCs w:val="22"/>
            <w:u w:val="single" w:color="0B3E7D"/>
          </w:rPr>
          <w:t xml:space="preserve">: </w:t>
        </w:r>
        <w:proofErr w:type="spellStart"/>
        <w:r w:rsidRPr="00923B66">
          <w:rPr>
            <w:rFonts w:cs="Lato-Regular"/>
            <w:sz w:val="22"/>
            <w:szCs w:val="22"/>
            <w:u w:val="single" w:color="0B3E7D"/>
          </w:rPr>
          <w:t>Ixodidae</w:t>
        </w:r>
        <w:proofErr w:type="spellEnd"/>
        <w:r w:rsidRPr="00923B66">
          <w:rPr>
            <w:rFonts w:cs="Lato-Regular"/>
            <w:sz w:val="22"/>
            <w:szCs w:val="22"/>
            <w:u w:val="single" w:color="0B3E7D"/>
          </w:rPr>
          <w:t xml:space="preserve">) nymphs after dual applications of plant-derived </w:t>
        </w:r>
        <w:proofErr w:type="spellStart"/>
        <w:r w:rsidRPr="00923B66">
          <w:rPr>
            <w:rFonts w:cs="Lato-Regular"/>
            <w:sz w:val="22"/>
            <w:szCs w:val="22"/>
            <w:u w:val="single" w:color="0B3E7D"/>
          </w:rPr>
          <w:t>acaricides</w:t>
        </w:r>
        <w:proofErr w:type="spellEnd"/>
        <w:r w:rsidRPr="00923B66">
          <w:rPr>
            <w:rFonts w:cs="Lato-Regular"/>
            <w:sz w:val="22"/>
            <w:szCs w:val="22"/>
            <w:u w:val="single" w:color="0B3E7D"/>
          </w:rPr>
          <w:t xml:space="preserve"> in New Jersey.</w:t>
        </w:r>
      </w:hyperlink>
      <w:r w:rsidRPr="00923B66">
        <w:rPr>
          <w:rFonts w:cs="Lato-Regular"/>
          <w:sz w:val="22"/>
          <w:szCs w:val="22"/>
        </w:rPr>
        <w:t xml:space="preserve"> J. Econ. </w:t>
      </w:r>
      <w:proofErr w:type="spellStart"/>
      <w:r w:rsidRPr="00923B66">
        <w:rPr>
          <w:rFonts w:cs="Lato-Regular"/>
          <w:sz w:val="22"/>
          <w:szCs w:val="22"/>
        </w:rPr>
        <w:t>Entomol</w:t>
      </w:r>
      <w:proofErr w:type="spellEnd"/>
      <w:r w:rsidRPr="00923B66">
        <w:rPr>
          <w:rFonts w:cs="Lato-Regular"/>
          <w:sz w:val="22"/>
          <w:szCs w:val="22"/>
        </w:rPr>
        <w:t>. 104:659-664.</w:t>
      </w:r>
    </w:p>
    <w:p w14:paraId="5C04799F" w14:textId="77777777" w:rsidR="002A2E59" w:rsidRPr="00923B66" w:rsidRDefault="002A2E59" w:rsidP="002A2E59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70C7F0EF" w14:textId="77777777" w:rsidR="00886AE7" w:rsidRPr="00923B66" w:rsidRDefault="00886AE7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r w:rsidRPr="00923B66">
        <w:rPr>
          <w:rFonts w:cs="Lato-Regular"/>
          <w:sz w:val="22"/>
          <w:szCs w:val="22"/>
          <w:u w:color="656565"/>
        </w:rPr>
        <w:t xml:space="preserve">Jordan, R.A., M.C. Dolan, J. </w:t>
      </w:r>
      <w:proofErr w:type="spellStart"/>
      <w:r w:rsidRPr="00923B66">
        <w:rPr>
          <w:rFonts w:cs="Lato-Regular"/>
          <w:sz w:val="22"/>
          <w:szCs w:val="22"/>
          <w:u w:color="656565"/>
        </w:rPr>
        <w:t>Piesman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, and T.L. Schulze.  2011.  </w:t>
      </w:r>
      <w:hyperlink r:id="rId28" w:history="1"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 xml:space="preserve">Suppression of host-seeking </w:t>
        </w:r>
        <w:proofErr w:type="spellStart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>Ixodes</w:t>
        </w:r>
        <w:proofErr w:type="spellEnd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 xml:space="preserve"> </w:t>
        </w:r>
        <w:proofErr w:type="spellStart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>scapularis</w:t>
        </w:r>
        <w:proofErr w:type="spellEnd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 xml:space="preserve"> and </w:t>
        </w:r>
        <w:proofErr w:type="spellStart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>Amblyomma</w:t>
        </w:r>
        <w:proofErr w:type="spellEnd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 xml:space="preserve"> </w:t>
        </w:r>
        <w:proofErr w:type="spellStart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>americanum</w:t>
        </w:r>
        <w:proofErr w:type="spellEnd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 xml:space="preserve"> (</w:t>
        </w:r>
        <w:proofErr w:type="spellStart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>Acari</w:t>
        </w:r>
        <w:proofErr w:type="spellEnd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 xml:space="preserve">: </w:t>
        </w:r>
        <w:proofErr w:type="spellStart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>Ixodidae</w:t>
        </w:r>
        <w:proofErr w:type="spellEnd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 xml:space="preserve">) nymphs after dual applications of plant-derived </w:t>
        </w:r>
        <w:proofErr w:type="spellStart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>acaricides</w:t>
        </w:r>
        <w:proofErr w:type="spellEnd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 xml:space="preserve"> in New Jersey.</w:t>
        </w:r>
      </w:hyperlink>
      <w:r w:rsidRPr="00923B66">
        <w:rPr>
          <w:rFonts w:cs="Lato-Regular"/>
          <w:sz w:val="22"/>
          <w:szCs w:val="22"/>
          <w:u w:color="656565"/>
        </w:rPr>
        <w:t xml:space="preserve">  J. Econ. </w:t>
      </w:r>
      <w:proofErr w:type="spellStart"/>
      <w:r w:rsidRPr="00923B66">
        <w:rPr>
          <w:rFonts w:cs="Lato-Regular"/>
          <w:sz w:val="22"/>
          <w:szCs w:val="22"/>
          <w:u w:color="656565"/>
        </w:rPr>
        <w:t>Entomol</w:t>
      </w:r>
      <w:proofErr w:type="spellEnd"/>
      <w:r w:rsidRPr="00923B66">
        <w:rPr>
          <w:rFonts w:cs="Lato-Regular"/>
          <w:sz w:val="22"/>
          <w:szCs w:val="22"/>
          <w:u w:color="656565"/>
        </w:rPr>
        <w:t>. 104:659-664.</w:t>
      </w:r>
    </w:p>
    <w:p w14:paraId="4E1AAF67" w14:textId="77777777" w:rsidR="00886AE7" w:rsidRPr="00923B66" w:rsidRDefault="00886AE7" w:rsidP="002A2E59">
      <w:pPr>
        <w:widowControl w:val="0"/>
        <w:autoSpaceDE w:val="0"/>
        <w:autoSpaceDN w:val="0"/>
        <w:adjustRightInd w:val="0"/>
        <w:rPr>
          <w:rFonts w:cs="Lato-Regular"/>
          <w:sz w:val="22"/>
          <w:szCs w:val="22"/>
        </w:rPr>
      </w:pPr>
    </w:p>
    <w:p w14:paraId="18DAC5E3" w14:textId="6F0A1A61" w:rsidR="00886AE7" w:rsidRPr="00923B66" w:rsidRDefault="002A2E59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Lato-Regular"/>
          <w:sz w:val="22"/>
          <w:szCs w:val="22"/>
        </w:rPr>
      </w:pPr>
      <w:r w:rsidRPr="00923B66">
        <w:rPr>
          <w:rFonts w:cs="Lato-Regular"/>
          <w:sz w:val="22"/>
          <w:szCs w:val="22"/>
        </w:rPr>
        <w:t xml:space="preserve">Jordan, R.A., T.L. Schulze, and M.C. Dolan. 2012.  </w:t>
      </w:r>
      <w:hyperlink r:id="rId29" w:history="1">
        <w:r w:rsidRPr="00923B66">
          <w:rPr>
            <w:rFonts w:cs="Lato-Regular"/>
            <w:sz w:val="22"/>
            <w:szCs w:val="22"/>
            <w:u w:val="single" w:color="0B3E7D"/>
          </w:rPr>
          <w:t xml:space="preserve">Efficacy of plant-derived and synthetic compounds on clothing as repellents against </w:t>
        </w:r>
        <w:proofErr w:type="spellStart"/>
        <w:r w:rsidRPr="00923B66">
          <w:rPr>
            <w:rFonts w:cs="Lato-Regular"/>
            <w:sz w:val="22"/>
            <w:szCs w:val="22"/>
            <w:u w:val="single" w:color="0B3E7D"/>
          </w:rPr>
          <w:t>Ixodes</w:t>
        </w:r>
        <w:proofErr w:type="spellEnd"/>
        <w:r w:rsidRPr="00923B66">
          <w:rPr>
            <w:rFonts w:cs="Lato-Regular"/>
            <w:sz w:val="22"/>
            <w:szCs w:val="22"/>
            <w:u w:val="single" w:color="0B3E7D"/>
          </w:rPr>
          <w:t xml:space="preserve"> </w:t>
        </w:r>
        <w:proofErr w:type="spellStart"/>
        <w:r w:rsidRPr="00923B66">
          <w:rPr>
            <w:rFonts w:cs="Lato-Regular"/>
            <w:sz w:val="22"/>
            <w:szCs w:val="22"/>
            <w:u w:val="single" w:color="0B3E7D"/>
          </w:rPr>
          <w:t>scapularis</w:t>
        </w:r>
        <w:proofErr w:type="spellEnd"/>
        <w:r w:rsidRPr="00923B66">
          <w:rPr>
            <w:rFonts w:cs="Lato-Regular"/>
            <w:sz w:val="22"/>
            <w:szCs w:val="22"/>
            <w:u w:val="single" w:color="0B3E7D"/>
          </w:rPr>
          <w:t xml:space="preserve"> and </w:t>
        </w:r>
        <w:proofErr w:type="spellStart"/>
        <w:r w:rsidRPr="00923B66">
          <w:rPr>
            <w:rFonts w:cs="Lato-Regular"/>
            <w:sz w:val="22"/>
            <w:szCs w:val="22"/>
            <w:u w:val="single" w:color="0B3E7D"/>
          </w:rPr>
          <w:t>Amblyomma</w:t>
        </w:r>
        <w:proofErr w:type="spellEnd"/>
        <w:r w:rsidRPr="00923B66">
          <w:rPr>
            <w:rFonts w:cs="Lato-Regular"/>
            <w:sz w:val="22"/>
            <w:szCs w:val="22"/>
            <w:u w:val="single" w:color="0B3E7D"/>
          </w:rPr>
          <w:t xml:space="preserve"> </w:t>
        </w:r>
        <w:proofErr w:type="spellStart"/>
        <w:r w:rsidRPr="00923B66">
          <w:rPr>
            <w:rFonts w:cs="Lato-Regular"/>
            <w:sz w:val="22"/>
            <w:szCs w:val="22"/>
            <w:u w:val="single" w:color="0B3E7D"/>
          </w:rPr>
          <w:t>americanum</w:t>
        </w:r>
        <w:proofErr w:type="spellEnd"/>
        <w:r w:rsidRPr="00923B66">
          <w:rPr>
            <w:rFonts w:cs="Lato-Regular"/>
            <w:sz w:val="22"/>
            <w:szCs w:val="22"/>
            <w:u w:val="single" w:color="0B3E7D"/>
          </w:rPr>
          <w:t xml:space="preserve"> (</w:t>
        </w:r>
        <w:proofErr w:type="spellStart"/>
        <w:r w:rsidRPr="00923B66">
          <w:rPr>
            <w:rFonts w:cs="Lato-Regular"/>
            <w:sz w:val="22"/>
            <w:szCs w:val="22"/>
            <w:u w:val="single" w:color="0B3E7D"/>
          </w:rPr>
          <w:t>Acari</w:t>
        </w:r>
        <w:proofErr w:type="spellEnd"/>
        <w:r w:rsidRPr="00923B66">
          <w:rPr>
            <w:rFonts w:cs="Lato-Regular"/>
            <w:sz w:val="22"/>
            <w:szCs w:val="22"/>
            <w:u w:val="single" w:color="0B3E7D"/>
          </w:rPr>
          <w:t xml:space="preserve">: </w:t>
        </w:r>
        <w:proofErr w:type="spellStart"/>
        <w:r w:rsidRPr="00923B66">
          <w:rPr>
            <w:rFonts w:cs="Lato-Regular"/>
            <w:sz w:val="22"/>
            <w:szCs w:val="22"/>
            <w:u w:val="single" w:color="0B3E7D"/>
          </w:rPr>
          <w:t>Ixodidae</w:t>
        </w:r>
        <w:proofErr w:type="spellEnd"/>
        <w:r w:rsidRPr="00923B66">
          <w:rPr>
            <w:rFonts w:cs="Lato-Regular"/>
            <w:sz w:val="22"/>
            <w:szCs w:val="22"/>
            <w:u w:val="single" w:color="0B3E7D"/>
          </w:rPr>
          <w:t>).</w:t>
        </w:r>
      </w:hyperlink>
      <w:r w:rsidRPr="00923B66">
        <w:rPr>
          <w:rFonts w:cs="Lato-Regular"/>
          <w:sz w:val="22"/>
          <w:szCs w:val="22"/>
        </w:rPr>
        <w:t xml:space="preserve"> J. Med. </w:t>
      </w:r>
      <w:proofErr w:type="spellStart"/>
      <w:r w:rsidRPr="00923B66">
        <w:rPr>
          <w:rFonts w:cs="Lato-Regular"/>
          <w:sz w:val="22"/>
          <w:szCs w:val="22"/>
        </w:rPr>
        <w:t>Entomol</w:t>
      </w:r>
      <w:proofErr w:type="spellEnd"/>
      <w:r w:rsidRPr="00923B66">
        <w:rPr>
          <w:rFonts w:cs="Lato-Regular"/>
          <w:sz w:val="22"/>
          <w:szCs w:val="22"/>
        </w:rPr>
        <w:t>. 49:101-106.</w:t>
      </w:r>
    </w:p>
    <w:p w14:paraId="54967166" w14:textId="77777777" w:rsidR="002A2E59" w:rsidRPr="00923B66" w:rsidRDefault="002A2E59" w:rsidP="002A2E59">
      <w:pPr>
        <w:widowControl w:val="0"/>
        <w:autoSpaceDE w:val="0"/>
        <w:autoSpaceDN w:val="0"/>
        <w:adjustRightInd w:val="0"/>
        <w:rPr>
          <w:rFonts w:cs="Lato-Regular"/>
          <w:sz w:val="22"/>
          <w:szCs w:val="22"/>
        </w:rPr>
      </w:pPr>
    </w:p>
    <w:p w14:paraId="1A88D493" w14:textId="77777777" w:rsidR="00E76B26" w:rsidRPr="00923B66" w:rsidRDefault="00E76B26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proofErr w:type="spellStart"/>
      <w:r w:rsidRPr="00923B66">
        <w:rPr>
          <w:rFonts w:cs="Lato-Regular"/>
          <w:sz w:val="22"/>
          <w:szCs w:val="22"/>
          <w:u w:color="656565"/>
        </w:rPr>
        <w:t>Kirtley</w:t>
      </w:r>
      <w:proofErr w:type="spellEnd"/>
      <w:r w:rsidRPr="00923B66">
        <w:rPr>
          <w:rFonts w:cs="Lato-Regular"/>
          <w:sz w:val="22"/>
          <w:szCs w:val="22"/>
          <w:u w:color="656565"/>
        </w:rPr>
        <w:t>, S. "</w:t>
      </w:r>
      <w:proofErr w:type="spellStart"/>
      <w:r w:rsidRPr="00923B66">
        <w:rPr>
          <w:rFonts w:cs="Lato-Regular"/>
          <w:sz w:val="22"/>
          <w:szCs w:val="22"/>
          <w:u w:color="656565"/>
        </w:rPr>
        <w:t>Zika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virus in pregnancy: where to find useful guidance." BJOG: An International Journal of Obstetrics &amp; </w:t>
      </w:r>
      <w:proofErr w:type="spellStart"/>
      <w:r w:rsidRPr="00923B66">
        <w:rPr>
          <w:rFonts w:cs="Lato-Regular"/>
          <w:sz w:val="22"/>
          <w:szCs w:val="22"/>
          <w:u w:color="656565"/>
        </w:rPr>
        <w:t>Gynaecology</w:t>
      </w:r>
      <w:proofErr w:type="spellEnd"/>
      <w:r w:rsidRPr="00923B66">
        <w:rPr>
          <w:rFonts w:cs="Lato-Regular"/>
          <w:sz w:val="22"/>
          <w:szCs w:val="22"/>
          <w:u w:color="656565"/>
        </w:rPr>
        <w:t> 123.8 (2016): 1256-1257.</w:t>
      </w:r>
    </w:p>
    <w:p w14:paraId="099B538B" w14:textId="77777777" w:rsidR="00FD575A" w:rsidRPr="00923B66" w:rsidRDefault="00FD575A" w:rsidP="00E76B26">
      <w:pPr>
        <w:widowControl w:val="0"/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26E0BE69" w14:textId="16F57D7E" w:rsidR="00FD575A" w:rsidRPr="00923B66" w:rsidRDefault="00FD575A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r w:rsidRPr="00923B66">
        <w:rPr>
          <w:rFonts w:ascii="Arial" w:hAnsi="Arial" w:cs="Arial"/>
          <w:color w:val="1A1A1A"/>
          <w:sz w:val="22"/>
          <w:szCs w:val="22"/>
        </w:rPr>
        <w:t xml:space="preserve">Kraemer, Moritz UG, et al. "The global distribution of the </w:t>
      </w:r>
      <w:proofErr w:type="spellStart"/>
      <w:r w:rsidRPr="00923B66">
        <w:rPr>
          <w:rFonts w:ascii="Arial" w:hAnsi="Arial" w:cs="Arial"/>
          <w:color w:val="1A1A1A"/>
          <w:sz w:val="22"/>
          <w:szCs w:val="22"/>
        </w:rPr>
        <w:t>arbovirus</w:t>
      </w:r>
      <w:proofErr w:type="spellEnd"/>
      <w:r w:rsidRPr="00923B66">
        <w:rPr>
          <w:rFonts w:ascii="Arial" w:hAnsi="Arial" w:cs="Arial"/>
          <w:color w:val="1A1A1A"/>
          <w:sz w:val="22"/>
          <w:szCs w:val="22"/>
        </w:rPr>
        <w:t xml:space="preserve"> vectors </w:t>
      </w:r>
      <w:proofErr w:type="spellStart"/>
      <w:r w:rsidRPr="00923B66">
        <w:rPr>
          <w:rFonts w:ascii="Arial" w:hAnsi="Arial" w:cs="Arial"/>
          <w:color w:val="1A1A1A"/>
          <w:sz w:val="22"/>
          <w:szCs w:val="22"/>
        </w:rPr>
        <w:t>Aedes</w:t>
      </w:r>
      <w:proofErr w:type="spellEnd"/>
      <w:r w:rsidRPr="00923B66">
        <w:rPr>
          <w:rFonts w:ascii="Arial" w:hAnsi="Arial" w:cs="Arial"/>
          <w:color w:val="1A1A1A"/>
          <w:sz w:val="22"/>
          <w:szCs w:val="22"/>
        </w:rPr>
        <w:t xml:space="preserve"> </w:t>
      </w:r>
      <w:proofErr w:type="spellStart"/>
      <w:r w:rsidRPr="00923B66">
        <w:rPr>
          <w:rFonts w:ascii="Arial" w:hAnsi="Arial" w:cs="Arial"/>
          <w:color w:val="1A1A1A"/>
          <w:sz w:val="22"/>
          <w:szCs w:val="22"/>
        </w:rPr>
        <w:t>aegypti</w:t>
      </w:r>
      <w:proofErr w:type="spellEnd"/>
      <w:r w:rsidRPr="00923B66">
        <w:rPr>
          <w:rFonts w:ascii="Arial" w:hAnsi="Arial" w:cs="Arial"/>
          <w:color w:val="1A1A1A"/>
          <w:sz w:val="22"/>
          <w:szCs w:val="22"/>
        </w:rPr>
        <w:t xml:space="preserve"> and </w:t>
      </w:r>
      <w:proofErr w:type="spellStart"/>
      <w:r w:rsidRPr="00923B66">
        <w:rPr>
          <w:rFonts w:ascii="Arial" w:hAnsi="Arial" w:cs="Arial"/>
          <w:color w:val="1A1A1A"/>
          <w:sz w:val="22"/>
          <w:szCs w:val="22"/>
        </w:rPr>
        <w:t>Ae</w:t>
      </w:r>
      <w:proofErr w:type="spellEnd"/>
      <w:r w:rsidRPr="00923B66">
        <w:rPr>
          <w:rFonts w:ascii="Arial" w:hAnsi="Arial" w:cs="Arial"/>
          <w:color w:val="1A1A1A"/>
          <w:sz w:val="22"/>
          <w:szCs w:val="22"/>
        </w:rPr>
        <w:t xml:space="preserve">. </w:t>
      </w:r>
      <w:proofErr w:type="spellStart"/>
      <w:proofErr w:type="gramStart"/>
      <w:r w:rsidRPr="00923B66">
        <w:rPr>
          <w:rFonts w:ascii="Arial" w:hAnsi="Arial" w:cs="Arial"/>
          <w:color w:val="1A1A1A"/>
          <w:sz w:val="22"/>
          <w:szCs w:val="22"/>
        </w:rPr>
        <w:t>albopictus</w:t>
      </w:r>
      <w:proofErr w:type="spellEnd"/>
      <w:proofErr w:type="gramEnd"/>
      <w:r w:rsidRPr="00923B66">
        <w:rPr>
          <w:rFonts w:ascii="Arial" w:hAnsi="Arial" w:cs="Arial"/>
          <w:color w:val="1A1A1A"/>
          <w:sz w:val="22"/>
          <w:szCs w:val="22"/>
        </w:rPr>
        <w:t xml:space="preserve">." </w:t>
      </w:r>
      <w:proofErr w:type="spellStart"/>
      <w:r w:rsidRPr="00923B66">
        <w:rPr>
          <w:rFonts w:ascii="Arial" w:hAnsi="Arial" w:cs="Arial"/>
          <w:i/>
          <w:iCs/>
          <w:color w:val="1A1A1A"/>
          <w:sz w:val="22"/>
          <w:szCs w:val="22"/>
        </w:rPr>
        <w:t>Elife</w:t>
      </w:r>
      <w:proofErr w:type="spellEnd"/>
      <w:r w:rsidRPr="00923B66">
        <w:rPr>
          <w:rFonts w:ascii="Arial" w:hAnsi="Arial" w:cs="Arial"/>
          <w:color w:val="1A1A1A"/>
          <w:sz w:val="22"/>
          <w:szCs w:val="22"/>
        </w:rPr>
        <w:t xml:space="preserve"> 4 (2015): e08347.</w:t>
      </w:r>
    </w:p>
    <w:p w14:paraId="66ABBD3B" w14:textId="77777777" w:rsidR="00886AE7" w:rsidRPr="00923B66" w:rsidRDefault="00886AE7" w:rsidP="00E76B26">
      <w:pPr>
        <w:widowControl w:val="0"/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1A561F47" w14:textId="77777777" w:rsidR="00886AE7" w:rsidRPr="00923B66" w:rsidRDefault="00886AE7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r w:rsidRPr="00923B66">
        <w:rPr>
          <w:rFonts w:cs="Lato-Regular"/>
          <w:sz w:val="22"/>
          <w:szCs w:val="22"/>
          <w:u w:color="656565"/>
        </w:rPr>
        <w:t xml:space="preserve">Kuhn S, </w:t>
      </w:r>
      <w:proofErr w:type="spellStart"/>
      <w:r w:rsidRPr="00923B66">
        <w:rPr>
          <w:rFonts w:cs="Lato-Regular"/>
          <w:sz w:val="22"/>
          <w:szCs w:val="22"/>
          <w:u w:color="656565"/>
        </w:rPr>
        <w:t>Twele-Montecinos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L, MacDonald J, Webster P, Law B. Case report: probable transmission of vaccine strain of yellow fever virus to an infant via breast milk. </w:t>
      </w:r>
      <w:r w:rsidRPr="00923B66">
        <w:rPr>
          <w:rFonts w:cs="Lato-Regular"/>
          <w:sz w:val="22"/>
          <w:szCs w:val="22"/>
          <w:u w:color="656565"/>
        </w:rPr>
        <w:lastRenderedPageBreak/>
        <w:t xml:space="preserve">CMAJ 2011; 183: E243–45. </w:t>
      </w:r>
    </w:p>
    <w:p w14:paraId="7EF811BC" w14:textId="77777777" w:rsidR="00251626" w:rsidRPr="00923B66" w:rsidRDefault="00251626" w:rsidP="00E76B26">
      <w:pPr>
        <w:widowControl w:val="0"/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19683B41" w14:textId="77777777" w:rsidR="00251626" w:rsidRPr="00923B66" w:rsidRDefault="00251626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proofErr w:type="spellStart"/>
      <w:r w:rsidRPr="00923B66">
        <w:rPr>
          <w:rFonts w:cs="Lato-Regular"/>
          <w:sz w:val="22"/>
          <w:szCs w:val="22"/>
          <w:u w:color="656565"/>
        </w:rPr>
        <w:t>Lanciotti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RS, </w:t>
      </w:r>
      <w:proofErr w:type="spellStart"/>
      <w:r w:rsidRPr="00923B66">
        <w:rPr>
          <w:rFonts w:cs="Lato-Regular"/>
          <w:sz w:val="22"/>
          <w:szCs w:val="22"/>
          <w:u w:color="656565"/>
        </w:rPr>
        <w:t>Kosoy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OL, </w:t>
      </w:r>
      <w:proofErr w:type="spellStart"/>
      <w:r w:rsidRPr="00923B66">
        <w:rPr>
          <w:rFonts w:cs="Lato-Regular"/>
          <w:sz w:val="22"/>
          <w:szCs w:val="22"/>
          <w:u w:color="656565"/>
        </w:rPr>
        <w:t>Laven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JJ, et al. Genetic and serologic properties of </w:t>
      </w:r>
      <w:proofErr w:type="spellStart"/>
      <w:r w:rsidRPr="00923B66">
        <w:rPr>
          <w:rFonts w:cs="Lato-Regular"/>
          <w:sz w:val="22"/>
          <w:szCs w:val="22"/>
          <w:u w:color="656565"/>
        </w:rPr>
        <w:t>Zika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virus associated with an epidemic, Yap State, Micronesia, 2007. </w:t>
      </w:r>
      <w:proofErr w:type="spellStart"/>
      <w:r w:rsidRPr="00923B66">
        <w:rPr>
          <w:rFonts w:cs="Lato-Regular"/>
          <w:sz w:val="22"/>
          <w:szCs w:val="22"/>
          <w:u w:color="656565"/>
        </w:rPr>
        <w:t>Emerg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Infect Dis 2008</w:t>
      </w:r>
      <w:proofErr w:type="gramStart"/>
      <w:r w:rsidRPr="00923B66">
        <w:rPr>
          <w:rFonts w:cs="Lato-Regular"/>
          <w:sz w:val="22"/>
          <w:szCs w:val="22"/>
          <w:u w:color="656565"/>
        </w:rPr>
        <w:t>;14</w:t>
      </w:r>
      <w:proofErr w:type="gramEnd"/>
      <w:r w:rsidRPr="00923B66">
        <w:rPr>
          <w:rFonts w:cs="Lato-Regular"/>
          <w:sz w:val="22"/>
          <w:szCs w:val="22"/>
          <w:u w:color="656565"/>
        </w:rPr>
        <w:t xml:space="preserve">: 1232–39. </w:t>
      </w:r>
    </w:p>
    <w:p w14:paraId="675165D9" w14:textId="77777777" w:rsidR="00DB4BB7" w:rsidRPr="00923B66" w:rsidRDefault="00DB4BB7" w:rsidP="00251626">
      <w:pPr>
        <w:widowControl w:val="0"/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38BD26E6" w14:textId="4B8A2311" w:rsidR="00DB4BB7" w:rsidRPr="00923B66" w:rsidRDefault="00DB4BB7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r w:rsidRPr="00923B66">
        <w:rPr>
          <w:rFonts w:cs="Lato-Regular"/>
          <w:sz w:val="22"/>
          <w:szCs w:val="22"/>
          <w:u w:color="656565"/>
        </w:rPr>
        <w:t xml:space="preserve">Lawrence R, Lawrence R. </w:t>
      </w:r>
      <w:hyperlink r:id="rId30" w:history="1"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 xml:space="preserve">Breastfeeding: A Guide for the Medical Profession, 6th </w:t>
        </w:r>
        <w:proofErr w:type="gramStart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>ed</w:t>
        </w:r>
        <w:proofErr w:type="gramEnd"/>
      </w:hyperlink>
      <w:r w:rsidRPr="00923B66">
        <w:rPr>
          <w:rFonts w:cs="Lato-Regular"/>
          <w:sz w:val="22"/>
          <w:szCs w:val="22"/>
          <w:u w:color="656565"/>
        </w:rPr>
        <w:t>. Philadelphia, Pennsylvania: Mosby, 2005: 678-680, 1004.</w:t>
      </w:r>
    </w:p>
    <w:p w14:paraId="40C7B003" w14:textId="77777777" w:rsidR="007908E7" w:rsidRPr="00923B66" w:rsidRDefault="007908E7" w:rsidP="00251626">
      <w:pPr>
        <w:widowControl w:val="0"/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54FE9F98" w14:textId="77777777" w:rsidR="007908E7" w:rsidRPr="00923B66" w:rsidRDefault="007908E7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proofErr w:type="spellStart"/>
      <w:r w:rsidRPr="00923B66">
        <w:rPr>
          <w:rFonts w:cs="Lato-Regular"/>
          <w:sz w:val="22"/>
          <w:szCs w:val="22"/>
          <w:u w:color="656565"/>
        </w:rPr>
        <w:t>Leslein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N. Pregnancy and Lyme disease. </w:t>
      </w:r>
      <w:proofErr w:type="spellStart"/>
      <w:r w:rsidRPr="00923B66">
        <w:rPr>
          <w:rFonts w:cs="Lato-Regular"/>
          <w:sz w:val="22"/>
          <w:szCs w:val="22"/>
          <w:u w:color="656565"/>
        </w:rPr>
        <w:t>Proc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</w:t>
      </w:r>
      <w:proofErr w:type="spellStart"/>
      <w:r w:rsidRPr="00923B66">
        <w:rPr>
          <w:rFonts w:cs="Lato-Regular"/>
          <w:sz w:val="22"/>
          <w:szCs w:val="22"/>
          <w:u w:color="656565"/>
        </w:rPr>
        <w:t>Obstet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</w:t>
      </w:r>
      <w:proofErr w:type="spellStart"/>
      <w:r w:rsidRPr="00923B66">
        <w:rPr>
          <w:rFonts w:cs="Lato-Regular"/>
          <w:sz w:val="22"/>
          <w:szCs w:val="22"/>
          <w:u w:color="656565"/>
        </w:rPr>
        <w:t>Gynecol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2010; 1:12. </w:t>
      </w:r>
    </w:p>
    <w:p w14:paraId="61E346B2" w14:textId="77777777" w:rsidR="00582E17" w:rsidRPr="00923B66" w:rsidRDefault="00582E17" w:rsidP="00E76B26">
      <w:pPr>
        <w:widowControl w:val="0"/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003B4E05" w14:textId="77777777" w:rsidR="0074494A" w:rsidRPr="00923B66" w:rsidRDefault="00582E17" w:rsidP="00923B66">
      <w:pPr>
        <w:pStyle w:val="ListParagraph"/>
        <w:widowControl w:val="0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proofErr w:type="spellStart"/>
      <w:r w:rsidRPr="00923B66">
        <w:rPr>
          <w:rFonts w:cs="Lato-Regular"/>
          <w:sz w:val="22"/>
          <w:szCs w:val="22"/>
          <w:u w:color="656565"/>
        </w:rPr>
        <w:t>Lessler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, J., </w:t>
      </w:r>
      <w:proofErr w:type="spellStart"/>
      <w:r w:rsidRPr="00923B66">
        <w:rPr>
          <w:rFonts w:cs="Lato-Regular"/>
          <w:sz w:val="22"/>
          <w:szCs w:val="22"/>
          <w:u w:color="656565"/>
        </w:rPr>
        <w:t>Chaisson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, L.H., </w:t>
      </w:r>
      <w:proofErr w:type="spellStart"/>
      <w:r w:rsidRPr="00923B66">
        <w:rPr>
          <w:rFonts w:cs="Lato-Regular"/>
          <w:sz w:val="22"/>
          <w:szCs w:val="22"/>
          <w:u w:color="656565"/>
        </w:rPr>
        <w:t>Kucirka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, L.M., Bi, Q., </w:t>
      </w:r>
      <w:proofErr w:type="spellStart"/>
      <w:r w:rsidRPr="00923B66">
        <w:rPr>
          <w:rFonts w:cs="Lato-Regular"/>
          <w:sz w:val="22"/>
          <w:szCs w:val="22"/>
          <w:u w:color="656565"/>
        </w:rPr>
        <w:t>Grantz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, K., </w:t>
      </w:r>
      <w:proofErr w:type="spellStart"/>
      <w:r w:rsidRPr="00923B66">
        <w:rPr>
          <w:rFonts w:cs="Lato-Regular"/>
          <w:sz w:val="22"/>
          <w:szCs w:val="22"/>
          <w:u w:color="656565"/>
        </w:rPr>
        <w:t>Salje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, H., et al., 2016.  Assessing the global threat from </w:t>
      </w:r>
      <w:proofErr w:type="spellStart"/>
      <w:r w:rsidRPr="00923B66">
        <w:rPr>
          <w:rFonts w:cs="Lato-Regular"/>
          <w:sz w:val="22"/>
          <w:szCs w:val="22"/>
          <w:u w:color="656565"/>
        </w:rPr>
        <w:t>Zika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virus. Science 353 (6300), aaf8160. </w:t>
      </w:r>
    </w:p>
    <w:p w14:paraId="13EE998E" w14:textId="77777777" w:rsidR="0074494A" w:rsidRPr="00923B66" w:rsidRDefault="0074494A" w:rsidP="0074494A">
      <w:pPr>
        <w:widowControl w:val="0"/>
        <w:tabs>
          <w:tab w:val="num" w:pos="720"/>
        </w:tabs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4BE31390" w14:textId="703987FB" w:rsidR="0074494A" w:rsidRPr="00923B66" w:rsidRDefault="0074494A" w:rsidP="00923B66">
      <w:pPr>
        <w:pStyle w:val="ListParagraph"/>
        <w:widowControl w:val="0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r w:rsidRPr="00923B66">
        <w:rPr>
          <w:rFonts w:cs="Lato-Regular"/>
          <w:sz w:val="22"/>
          <w:szCs w:val="22"/>
          <w:u w:color="656565"/>
        </w:rPr>
        <w:t xml:space="preserve">Lyme Disease in Pregnancy: Case Report and Review of the Literature.2006. Obstetrical &amp; Gynecological Survey. </w:t>
      </w:r>
      <w:proofErr w:type="spellStart"/>
      <w:r w:rsidRPr="00923B66">
        <w:rPr>
          <w:rFonts w:cs="Lato-Regular"/>
          <w:sz w:val="22"/>
          <w:szCs w:val="22"/>
          <w:u w:color="656565"/>
        </w:rPr>
        <w:t>Vol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62, No. 1, pp. 41-50. </w:t>
      </w:r>
    </w:p>
    <w:p w14:paraId="0E4FD80F" w14:textId="77777777" w:rsidR="00E76B26" w:rsidRPr="00923B66" w:rsidRDefault="00E76B26" w:rsidP="00E76B26">
      <w:pPr>
        <w:widowControl w:val="0"/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7CEA5E38" w14:textId="77777777" w:rsidR="00E50B7A" w:rsidRPr="00923B66" w:rsidRDefault="00E50B7A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r w:rsidRPr="00923B66">
        <w:rPr>
          <w:rFonts w:cs="Lato-Regular"/>
          <w:sz w:val="22"/>
          <w:szCs w:val="22"/>
          <w:u w:color="656565"/>
        </w:rPr>
        <w:t xml:space="preserve">MacDonald, A. B., J. L. </w:t>
      </w:r>
      <w:proofErr w:type="spellStart"/>
      <w:r w:rsidRPr="00923B66">
        <w:rPr>
          <w:rFonts w:cs="Lato-Regular"/>
          <w:sz w:val="22"/>
          <w:szCs w:val="22"/>
          <w:u w:color="656565"/>
        </w:rPr>
        <w:t>Benach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, et al. (1987). “Stillbirth following maternal Lyme disease.” N Y State J Med </w:t>
      </w:r>
      <w:r w:rsidRPr="00923B66">
        <w:rPr>
          <w:rFonts w:cs="Lato-Regular"/>
          <w:b/>
          <w:bCs/>
          <w:sz w:val="22"/>
          <w:szCs w:val="22"/>
          <w:u w:color="656565"/>
        </w:rPr>
        <w:t>87</w:t>
      </w:r>
      <w:r w:rsidRPr="00923B66">
        <w:rPr>
          <w:rFonts w:cs="Lato-Regular"/>
          <w:sz w:val="22"/>
          <w:szCs w:val="22"/>
          <w:u w:color="656565"/>
        </w:rPr>
        <w:t xml:space="preserve">(11): 615-6. </w:t>
      </w:r>
    </w:p>
    <w:p w14:paraId="44C71803" w14:textId="77777777" w:rsidR="00E50B7A" w:rsidRPr="00923B66" w:rsidRDefault="00E50B7A" w:rsidP="00E76B26">
      <w:pPr>
        <w:widowControl w:val="0"/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282063F5" w14:textId="77777777" w:rsidR="00E76B26" w:rsidRPr="00923B66" w:rsidRDefault="00E76B26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proofErr w:type="spellStart"/>
      <w:r w:rsidRPr="00923B66">
        <w:rPr>
          <w:rFonts w:cs="Lato-Regular"/>
          <w:sz w:val="22"/>
          <w:szCs w:val="22"/>
          <w:u w:color="656565"/>
        </w:rPr>
        <w:t>Marrs</w:t>
      </w:r>
      <w:proofErr w:type="spellEnd"/>
      <w:r w:rsidRPr="00923B66">
        <w:rPr>
          <w:rFonts w:cs="Lato-Regular"/>
          <w:sz w:val="22"/>
          <w:szCs w:val="22"/>
          <w:u w:color="656565"/>
        </w:rPr>
        <w:t>, Caroline, et al. "</w:t>
      </w:r>
      <w:proofErr w:type="spellStart"/>
      <w:r w:rsidRPr="00923B66">
        <w:rPr>
          <w:rFonts w:cs="Lato-Regular"/>
          <w:sz w:val="22"/>
          <w:szCs w:val="22"/>
          <w:u w:color="656565"/>
        </w:rPr>
        <w:t>Zika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virus and pregnancy: a review of the literature and clinical considerations." American journal of perinatology 33.07 (2016): 625-639.</w:t>
      </w:r>
    </w:p>
    <w:p w14:paraId="7DA783CB" w14:textId="77777777" w:rsidR="00E76B26" w:rsidRPr="00923B66" w:rsidRDefault="00E76B26" w:rsidP="00E76B26">
      <w:pPr>
        <w:widowControl w:val="0"/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1E780220" w14:textId="77777777" w:rsidR="00E76B26" w:rsidRPr="00923B66" w:rsidRDefault="00E76B26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r w:rsidRPr="00923B66">
        <w:rPr>
          <w:rFonts w:cs="Lato-Regular"/>
          <w:sz w:val="22"/>
          <w:szCs w:val="22"/>
          <w:u w:color="656565"/>
        </w:rPr>
        <w:t>Mead, Paul S. "Epidemiology of Lyme disease." Infectious disease clinics of North America 29.2 (2015): 187-210.</w:t>
      </w:r>
    </w:p>
    <w:p w14:paraId="7CF6575E" w14:textId="77777777" w:rsidR="00E76B26" w:rsidRPr="00923B66" w:rsidRDefault="00E76B26" w:rsidP="00E76B26">
      <w:pPr>
        <w:widowControl w:val="0"/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1182B7DF" w14:textId="77777777" w:rsidR="00E76B26" w:rsidRPr="00923B66" w:rsidRDefault="00E76B26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proofErr w:type="spellStart"/>
      <w:r w:rsidRPr="00923B66">
        <w:rPr>
          <w:rFonts w:cs="Lato-Regular"/>
          <w:sz w:val="22"/>
          <w:szCs w:val="22"/>
          <w:u w:color="656565"/>
        </w:rPr>
        <w:t>Middelveen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, Marianne J., et al. "Culture and identification of </w:t>
      </w:r>
      <w:proofErr w:type="spellStart"/>
      <w:r w:rsidRPr="00923B66">
        <w:rPr>
          <w:rFonts w:cs="Lato-Regular"/>
          <w:sz w:val="22"/>
          <w:szCs w:val="22"/>
          <w:u w:color="656565"/>
        </w:rPr>
        <w:t>Borrelia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spirochetes in human vaginal and seminal secretions." F1000Research 3 (2015).</w:t>
      </w:r>
    </w:p>
    <w:p w14:paraId="44497E7C" w14:textId="77777777" w:rsidR="00747C6A" w:rsidRPr="00923B66" w:rsidRDefault="00747C6A" w:rsidP="00E76B26">
      <w:pPr>
        <w:widowControl w:val="0"/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3865FDBB" w14:textId="77777777" w:rsidR="00985DEA" w:rsidRPr="00923B66" w:rsidRDefault="00747C6A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proofErr w:type="spellStart"/>
      <w:r w:rsidRPr="00923B66">
        <w:rPr>
          <w:rFonts w:cs="Lato-Regular"/>
          <w:sz w:val="22"/>
          <w:szCs w:val="22"/>
          <w:u w:color="656565"/>
        </w:rPr>
        <w:t>Musso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D, </w:t>
      </w:r>
      <w:proofErr w:type="spellStart"/>
      <w:r w:rsidRPr="00923B66">
        <w:rPr>
          <w:rFonts w:cs="Lato-Regular"/>
          <w:sz w:val="22"/>
          <w:szCs w:val="22"/>
          <w:u w:color="656565"/>
        </w:rPr>
        <w:t>Nhan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T, Robin E, et al. Potential for </w:t>
      </w:r>
      <w:proofErr w:type="spellStart"/>
      <w:r w:rsidRPr="00923B66">
        <w:rPr>
          <w:rFonts w:cs="Lato-Regular"/>
          <w:sz w:val="22"/>
          <w:szCs w:val="22"/>
          <w:u w:color="656565"/>
        </w:rPr>
        <w:t>Zika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virus transmission through blood transfusion demonstrated during an outbreak in French Polynesia, </w:t>
      </w:r>
      <w:proofErr w:type="spellStart"/>
      <w:r w:rsidRPr="00923B66">
        <w:rPr>
          <w:rFonts w:cs="Lato-Regular"/>
          <w:sz w:val="22"/>
          <w:szCs w:val="22"/>
          <w:u w:color="656565"/>
        </w:rPr>
        <w:t>Novem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- </w:t>
      </w:r>
      <w:proofErr w:type="spellStart"/>
      <w:r w:rsidRPr="00923B66">
        <w:rPr>
          <w:rFonts w:cs="Lato-Regular"/>
          <w:sz w:val="22"/>
          <w:szCs w:val="22"/>
          <w:u w:color="656565"/>
        </w:rPr>
        <w:t>ber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2013 to February 2014. Euro </w:t>
      </w:r>
      <w:proofErr w:type="spellStart"/>
      <w:r w:rsidRPr="00923B66">
        <w:rPr>
          <w:rFonts w:cs="Lato-Regular"/>
          <w:sz w:val="22"/>
          <w:szCs w:val="22"/>
          <w:u w:color="656565"/>
        </w:rPr>
        <w:t>Surveill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2014; 19. </w:t>
      </w:r>
    </w:p>
    <w:p w14:paraId="5F0BBBD8" w14:textId="77777777" w:rsidR="00985DEA" w:rsidRPr="00923B66" w:rsidRDefault="00985DEA" w:rsidP="00985DEA">
      <w:pPr>
        <w:widowControl w:val="0"/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438BAA49" w14:textId="77777777" w:rsidR="002A2E59" w:rsidRPr="00923B66" w:rsidRDefault="00985DEA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proofErr w:type="spellStart"/>
      <w:r w:rsidRPr="00923B66">
        <w:rPr>
          <w:rFonts w:cs="Lato-Regular"/>
          <w:sz w:val="22"/>
          <w:szCs w:val="22"/>
          <w:u w:color="656565"/>
        </w:rPr>
        <w:t>Panella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, N.A., M.C. Dolan, J.J. </w:t>
      </w:r>
      <w:proofErr w:type="spellStart"/>
      <w:r w:rsidRPr="00923B66">
        <w:rPr>
          <w:rFonts w:cs="Lato-Regular"/>
          <w:sz w:val="22"/>
          <w:szCs w:val="22"/>
          <w:u w:color="656565"/>
        </w:rPr>
        <w:t>Karchesy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, Y. </w:t>
      </w:r>
      <w:proofErr w:type="spellStart"/>
      <w:r w:rsidRPr="00923B66">
        <w:rPr>
          <w:rFonts w:cs="Lato-Regular"/>
          <w:sz w:val="22"/>
          <w:szCs w:val="22"/>
          <w:u w:color="656565"/>
        </w:rPr>
        <w:t>Xiong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, J. Peralta-Cruz, M. </w:t>
      </w:r>
      <w:proofErr w:type="spellStart"/>
      <w:r w:rsidRPr="00923B66">
        <w:rPr>
          <w:rFonts w:cs="Lato-Regular"/>
          <w:sz w:val="22"/>
          <w:szCs w:val="22"/>
          <w:u w:color="656565"/>
        </w:rPr>
        <w:t>Khasawneh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, J.A. </w:t>
      </w:r>
      <w:proofErr w:type="spellStart"/>
      <w:r w:rsidRPr="00923B66">
        <w:rPr>
          <w:rFonts w:cs="Lato-Regular"/>
          <w:sz w:val="22"/>
          <w:szCs w:val="22"/>
          <w:u w:color="656565"/>
        </w:rPr>
        <w:t>Montenieri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, and G.O. Maupin.  2005.  </w:t>
      </w:r>
      <w:hyperlink r:id="rId31" w:history="1"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 xml:space="preserve">Use of novel compounds for pest control: insecticidal and </w:t>
        </w:r>
        <w:proofErr w:type="spellStart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>acaricidal</w:t>
        </w:r>
        <w:proofErr w:type="spellEnd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 xml:space="preserve"> activity of essential oil components from heartwood of Alaska yellow cedar</w:t>
        </w:r>
      </w:hyperlink>
      <w:r w:rsidRPr="00923B66">
        <w:rPr>
          <w:rFonts w:cs="Lato-Regular"/>
          <w:sz w:val="22"/>
          <w:szCs w:val="22"/>
          <w:u w:color="656565"/>
        </w:rPr>
        <w:t xml:space="preserve">. J. Med. </w:t>
      </w:r>
      <w:proofErr w:type="spellStart"/>
      <w:r w:rsidRPr="00923B66">
        <w:rPr>
          <w:rFonts w:cs="Lato-Regular"/>
          <w:sz w:val="22"/>
          <w:szCs w:val="22"/>
          <w:u w:color="656565"/>
        </w:rPr>
        <w:t>Entomol</w:t>
      </w:r>
      <w:proofErr w:type="spellEnd"/>
      <w:r w:rsidRPr="00923B66">
        <w:rPr>
          <w:rFonts w:cs="Lato-Regular"/>
          <w:sz w:val="22"/>
          <w:szCs w:val="22"/>
          <w:u w:color="656565"/>
        </w:rPr>
        <w:t>. 42:352-358</w:t>
      </w:r>
    </w:p>
    <w:p w14:paraId="447A81C3" w14:textId="77777777" w:rsidR="00886AE7" w:rsidRPr="00923B66" w:rsidRDefault="00886AE7" w:rsidP="002A2E59">
      <w:pPr>
        <w:widowControl w:val="0"/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2E45C70B" w14:textId="77777777" w:rsidR="00886AE7" w:rsidRPr="00923B66" w:rsidRDefault="00886AE7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23B66">
        <w:rPr>
          <w:rFonts w:cs="Arial"/>
          <w:sz w:val="22"/>
          <w:szCs w:val="22"/>
        </w:rPr>
        <w:t>Petersen, Lyle R., et al. "</w:t>
      </w:r>
      <w:proofErr w:type="spellStart"/>
      <w:r w:rsidRPr="00923B66">
        <w:rPr>
          <w:rFonts w:cs="Arial"/>
          <w:sz w:val="22"/>
          <w:szCs w:val="22"/>
        </w:rPr>
        <w:t>Zika</w:t>
      </w:r>
      <w:proofErr w:type="spellEnd"/>
      <w:r w:rsidRPr="00923B66">
        <w:rPr>
          <w:rFonts w:cs="Arial"/>
          <w:sz w:val="22"/>
          <w:szCs w:val="22"/>
        </w:rPr>
        <w:t xml:space="preserve"> virus." New England Journal of Medicine 374.16 (2016): 1552-1563.</w:t>
      </w:r>
    </w:p>
    <w:p w14:paraId="45F1AF30" w14:textId="77777777" w:rsidR="00886AE7" w:rsidRPr="00923B66" w:rsidRDefault="00886AE7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proofErr w:type="spellStart"/>
      <w:r w:rsidRPr="00923B66">
        <w:rPr>
          <w:rFonts w:cs="Arial"/>
          <w:sz w:val="22"/>
          <w:szCs w:val="22"/>
        </w:rPr>
        <w:t>Pfaender</w:t>
      </w:r>
      <w:proofErr w:type="spellEnd"/>
      <w:r w:rsidRPr="00923B66">
        <w:rPr>
          <w:rFonts w:cs="Arial"/>
          <w:sz w:val="22"/>
          <w:szCs w:val="22"/>
        </w:rPr>
        <w:t xml:space="preserve">, Stephanie, et al. "Inactivation of </w:t>
      </w:r>
      <w:proofErr w:type="spellStart"/>
      <w:r w:rsidRPr="00923B66">
        <w:rPr>
          <w:rFonts w:cs="Arial"/>
          <w:sz w:val="22"/>
          <w:szCs w:val="22"/>
        </w:rPr>
        <w:t>Zika</w:t>
      </w:r>
      <w:proofErr w:type="spellEnd"/>
      <w:r w:rsidRPr="00923B66">
        <w:rPr>
          <w:rFonts w:cs="Arial"/>
          <w:sz w:val="22"/>
          <w:szCs w:val="22"/>
        </w:rPr>
        <w:t xml:space="preserve"> virus in human breast milk by prolonged storage or pasteurization." Virus research 228 (2017): 58-60.</w:t>
      </w:r>
    </w:p>
    <w:p w14:paraId="2A5C340E" w14:textId="77777777" w:rsidR="00886AE7" w:rsidRPr="00923B66" w:rsidRDefault="00886AE7" w:rsidP="00886AE7">
      <w:pPr>
        <w:widowControl w:val="0"/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2BC440AE" w14:textId="77777777" w:rsidR="00886AE7" w:rsidRPr="00923B66" w:rsidRDefault="00886AE7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r w:rsidRPr="00923B66">
        <w:rPr>
          <w:rFonts w:cs="Lato-Regular"/>
          <w:sz w:val="22"/>
          <w:szCs w:val="22"/>
          <w:u w:color="656565"/>
        </w:rPr>
        <w:t xml:space="preserve">Petersen E, Wilson ME, Touch S, et al. Rapid spread of </w:t>
      </w:r>
      <w:proofErr w:type="spellStart"/>
      <w:r w:rsidRPr="00923B66">
        <w:rPr>
          <w:rFonts w:cs="Lato-Regular"/>
          <w:sz w:val="22"/>
          <w:szCs w:val="22"/>
          <w:u w:color="656565"/>
        </w:rPr>
        <w:t>Zika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virus in the Americas— implications for public health preparedness for mass gatherings at the 2016 Brazil Olympic Games. </w:t>
      </w:r>
      <w:proofErr w:type="spellStart"/>
      <w:r w:rsidRPr="00923B66">
        <w:rPr>
          <w:rFonts w:cs="Lato-Regular"/>
          <w:sz w:val="22"/>
          <w:szCs w:val="22"/>
          <w:u w:color="656565"/>
        </w:rPr>
        <w:t>Int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J Infect Dis 2016; 44: 11–15. </w:t>
      </w:r>
    </w:p>
    <w:p w14:paraId="18457C6A" w14:textId="77777777" w:rsidR="00DD7825" w:rsidRPr="00923B66" w:rsidRDefault="00DD7825" w:rsidP="00886AE7">
      <w:pPr>
        <w:widowControl w:val="0"/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6EBE2D13" w14:textId="77777777" w:rsidR="00923B66" w:rsidRPr="00923B66" w:rsidRDefault="00923B66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proofErr w:type="spellStart"/>
      <w:r w:rsidRPr="00923B66">
        <w:rPr>
          <w:rFonts w:cs="Lato-Regular"/>
          <w:sz w:val="22"/>
          <w:szCs w:val="22"/>
          <w:u w:color="656565"/>
        </w:rPr>
        <w:t>Pfaender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, Stephanie, et al. "Inactivation of </w:t>
      </w:r>
      <w:proofErr w:type="spellStart"/>
      <w:r w:rsidRPr="00923B66">
        <w:rPr>
          <w:rFonts w:cs="Lato-Regular"/>
          <w:sz w:val="22"/>
          <w:szCs w:val="22"/>
          <w:u w:color="656565"/>
        </w:rPr>
        <w:t>Zika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virus in human breast milk by prolonged storage or pasteurization." </w:t>
      </w:r>
      <w:r w:rsidRPr="00923B66">
        <w:rPr>
          <w:rFonts w:cs="Lato-Regular"/>
          <w:i/>
          <w:iCs/>
          <w:sz w:val="22"/>
          <w:szCs w:val="22"/>
          <w:u w:color="656565"/>
        </w:rPr>
        <w:t>Virus research</w:t>
      </w:r>
      <w:r w:rsidRPr="00923B66">
        <w:rPr>
          <w:rFonts w:cs="Lato-Regular"/>
          <w:sz w:val="22"/>
          <w:szCs w:val="22"/>
          <w:u w:color="656565"/>
        </w:rPr>
        <w:t xml:space="preserve"> 228 (2017): 58-60.</w:t>
      </w:r>
    </w:p>
    <w:p w14:paraId="516D7213" w14:textId="77777777" w:rsidR="00923B66" w:rsidRPr="00923B66" w:rsidRDefault="00923B66" w:rsidP="00886AE7">
      <w:pPr>
        <w:widowControl w:val="0"/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3CC2B0D2" w14:textId="372F2E64" w:rsidR="00DD7825" w:rsidRPr="00923B66" w:rsidRDefault="00DD7825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r w:rsidRPr="00923B66">
        <w:rPr>
          <w:rFonts w:cs="Lato-Regular"/>
          <w:sz w:val="22"/>
          <w:szCs w:val="22"/>
          <w:u w:color="656565"/>
        </w:rPr>
        <w:t>Pryor, Diana.  A technology backed by Bill Gates may revolutionize diagnostics for Lyme disease. CNBC.com; Feb 7, 2017. http://www.cnbc.com/2017/02/07/technology-backed-by-bill-gates-may-improve-testing-for-lyme-disease.html</w:t>
      </w:r>
    </w:p>
    <w:p w14:paraId="6BE32BF3" w14:textId="77777777" w:rsidR="00DD7825" w:rsidRPr="00923B66" w:rsidRDefault="00DD7825" w:rsidP="00886AE7">
      <w:pPr>
        <w:widowControl w:val="0"/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22F211EE" w14:textId="77777777" w:rsidR="00886AE7" w:rsidRPr="00923B66" w:rsidRDefault="00886AE7" w:rsidP="00886AE7">
      <w:pPr>
        <w:widowControl w:val="0"/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3BA68C36" w14:textId="77777777" w:rsidR="00886AE7" w:rsidRPr="00923B66" w:rsidRDefault="00886AE7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23B66">
        <w:rPr>
          <w:rFonts w:cs="Lato-Regular"/>
          <w:sz w:val="22"/>
          <w:szCs w:val="22"/>
        </w:rPr>
        <w:t xml:space="preserve">Rand, P.W., E.H. Lacombe, S.P. Elias, C.B. </w:t>
      </w:r>
      <w:proofErr w:type="spellStart"/>
      <w:r w:rsidRPr="00923B66">
        <w:rPr>
          <w:rFonts w:cs="Lato-Regular"/>
          <w:sz w:val="22"/>
          <w:szCs w:val="22"/>
        </w:rPr>
        <w:t>Lubelczyk</w:t>
      </w:r>
      <w:proofErr w:type="spellEnd"/>
      <w:r w:rsidRPr="00923B66">
        <w:rPr>
          <w:rFonts w:cs="Lato-Regular"/>
          <w:sz w:val="22"/>
          <w:szCs w:val="22"/>
        </w:rPr>
        <w:t xml:space="preserve">, T.W., ST. </w:t>
      </w:r>
      <w:proofErr w:type="spellStart"/>
      <w:r w:rsidRPr="00923B66">
        <w:rPr>
          <w:rFonts w:cs="Lato-Regular"/>
          <w:sz w:val="22"/>
          <w:szCs w:val="22"/>
        </w:rPr>
        <w:t>Amand</w:t>
      </w:r>
      <w:proofErr w:type="spellEnd"/>
      <w:r w:rsidRPr="00923B66">
        <w:rPr>
          <w:rFonts w:cs="Lato-Regular"/>
          <w:sz w:val="22"/>
          <w:szCs w:val="22"/>
        </w:rPr>
        <w:t xml:space="preserve">, and R.P. Smith, Jr.  2010.  </w:t>
      </w:r>
      <w:hyperlink r:id="rId32" w:history="1">
        <w:r w:rsidRPr="00923B66">
          <w:rPr>
            <w:rFonts w:cs="Lato-Regular"/>
            <w:sz w:val="22"/>
            <w:szCs w:val="22"/>
            <w:u w:val="single" w:color="0B3E7D"/>
          </w:rPr>
          <w:t>Trial of a minimal-risk botanical compound to control the vector tick of Lyme disease</w:t>
        </w:r>
      </w:hyperlink>
      <w:r w:rsidRPr="00923B66">
        <w:rPr>
          <w:rFonts w:cs="Lato-Regular"/>
          <w:sz w:val="22"/>
          <w:szCs w:val="22"/>
        </w:rPr>
        <w:t xml:space="preserve">. J. Med. </w:t>
      </w:r>
      <w:proofErr w:type="spellStart"/>
      <w:r w:rsidRPr="00923B66">
        <w:rPr>
          <w:rFonts w:cs="Lato-Regular"/>
          <w:sz w:val="22"/>
          <w:szCs w:val="22"/>
        </w:rPr>
        <w:t>Entomol</w:t>
      </w:r>
      <w:proofErr w:type="spellEnd"/>
      <w:r w:rsidRPr="00923B66">
        <w:rPr>
          <w:rFonts w:cs="Lato-Regular"/>
          <w:sz w:val="22"/>
          <w:szCs w:val="22"/>
        </w:rPr>
        <w:t>. 47:695-698.</w:t>
      </w:r>
    </w:p>
    <w:p w14:paraId="5ED4B044" w14:textId="77777777" w:rsidR="00E76B26" w:rsidRPr="00923B66" w:rsidRDefault="00E76B26" w:rsidP="00E76B26">
      <w:pPr>
        <w:widowControl w:val="0"/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59E78A18" w14:textId="22A9A92A" w:rsidR="00502C7C" w:rsidRPr="00923B66" w:rsidRDefault="00E76B26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r w:rsidRPr="00923B66">
        <w:rPr>
          <w:rFonts w:cs="Lato-Regular"/>
          <w:sz w:val="22"/>
          <w:szCs w:val="22"/>
          <w:u w:color="656565"/>
        </w:rPr>
        <w:t>Sanchez, Joyce L. "Clinical Manifestations and Treatment of Lyme Disease." Clinics in laboratory medicine 35.4 (2015): 765-778.</w:t>
      </w:r>
    </w:p>
    <w:p w14:paraId="5F2078CE" w14:textId="77777777" w:rsidR="008C12A4" w:rsidRPr="00923B66" w:rsidRDefault="008C12A4" w:rsidP="00E76B26">
      <w:pPr>
        <w:widowControl w:val="0"/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7BC75D56" w14:textId="2A5498AA" w:rsidR="008C12A4" w:rsidRPr="00923B66" w:rsidRDefault="008C12A4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r w:rsidRPr="00923B66">
        <w:rPr>
          <w:rFonts w:cs="Lato-Regular"/>
          <w:sz w:val="22"/>
          <w:szCs w:val="22"/>
          <w:u w:color="656565"/>
        </w:rPr>
        <w:t xml:space="preserve">Schmidt, Bruno L., et al. "Detection of </w:t>
      </w:r>
      <w:proofErr w:type="spellStart"/>
      <w:r w:rsidRPr="00923B66">
        <w:rPr>
          <w:rFonts w:cs="Lato-Regular"/>
          <w:sz w:val="22"/>
          <w:szCs w:val="22"/>
          <w:u w:color="656565"/>
        </w:rPr>
        <w:t>Borrelia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</w:t>
      </w:r>
      <w:proofErr w:type="spellStart"/>
      <w:r w:rsidRPr="00923B66">
        <w:rPr>
          <w:rFonts w:cs="Lato-Regular"/>
          <w:sz w:val="22"/>
          <w:szCs w:val="22"/>
          <w:u w:color="656565"/>
        </w:rPr>
        <w:t>burgdorferi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DNA by polymerase chain reaction in the urine and breast milk of patients with Lyme </w:t>
      </w:r>
      <w:proofErr w:type="spellStart"/>
      <w:r w:rsidRPr="00923B66">
        <w:rPr>
          <w:rFonts w:cs="Lato-Regular"/>
          <w:sz w:val="22"/>
          <w:szCs w:val="22"/>
          <w:u w:color="656565"/>
        </w:rPr>
        <w:t>borreliosis</w:t>
      </w:r>
      <w:proofErr w:type="spellEnd"/>
      <w:r w:rsidRPr="00923B66">
        <w:rPr>
          <w:rFonts w:cs="Lato-Regular"/>
          <w:sz w:val="22"/>
          <w:szCs w:val="22"/>
          <w:u w:color="656565"/>
        </w:rPr>
        <w:t>." Diagnostic microbiology and infectious disease 21.3 (1995): 121-128.</w:t>
      </w:r>
    </w:p>
    <w:p w14:paraId="403F31E4" w14:textId="77777777" w:rsidR="00EF662E" w:rsidRPr="00923B66" w:rsidRDefault="00EF662E" w:rsidP="00E76B26">
      <w:pPr>
        <w:widowControl w:val="0"/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72C16A04" w14:textId="77777777" w:rsidR="00EF662E" w:rsidRPr="00923B66" w:rsidRDefault="00EF662E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r w:rsidRPr="00923B66">
        <w:rPr>
          <w:rFonts w:cs="Lato-Regular"/>
          <w:sz w:val="22"/>
          <w:szCs w:val="22"/>
          <w:u w:color="656565"/>
        </w:rPr>
        <w:t>Schuler-</w:t>
      </w:r>
      <w:proofErr w:type="spellStart"/>
      <w:r w:rsidRPr="00923B66">
        <w:rPr>
          <w:rFonts w:cs="Lato-Regular"/>
          <w:sz w:val="22"/>
          <w:szCs w:val="22"/>
          <w:u w:color="656565"/>
        </w:rPr>
        <w:t>Faccini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, L., </w:t>
      </w:r>
      <w:proofErr w:type="spellStart"/>
      <w:r w:rsidRPr="00923B66">
        <w:rPr>
          <w:rFonts w:cs="Lato-Regular"/>
          <w:sz w:val="22"/>
          <w:szCs w:val="22"/>
          <w:u w:color="656565"/>
        </w:rPr>
        <w:t>Ribeiro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, E.M., </w:t>
      </w:r>
      <w:proofErr w:type="spellStart"/>
      <w:r w:rsidRPr="00923B66">
        <w:rPr>
          <w:rFonts w:cs="Lato-Regular"/>
          <w:sz w:val="22"/>
          <w:szCs w:val="22"/>
          <w:u w:color="656565"/>
        </w:rPr>
        <w:t>Feitosa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, I.M.L., </w:t>
      </w:r>
      <w:proofErr w:type="spellStart"/>
      <w:r w:rsidRPr="00923B66">
        <w:rPr>
          <w:rFonts w:cs="Lato-Regular"/>
          <w:sz w:val="22"/>
          <w:szCs w:val="22"/>
          <w:u w:color="656565"/>
        </w:rPr>
        <w:t>Horovitz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, D.D.G., </w:t>
      </w:r>
      <w:proofErr w:type="spellStart"/>
      <w:r w:rsidRPr="00923B66">
        <w:rPr>
          <w:rFonts w:cs="Lato-Regular"/>
          <w:sz w:val="22"/>
          <w:szCs w:val="22"/>
          <w:u w:color="656565"/>
        </w:rPr>
        <w:t>Cavalcanti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, D.P., Pessoa, A., et al., 2016. Possible association between </w:t>
      </w:r>
      <w:proofErr w:type="spellStart"/>
      <w:r w:rsidRPr="00923B66">
        <w:rPr>
          <w:rFonts w:cs="Lato-Regular"/>
          <w:sz w:val="22"/>
          <w:szCs w:val="22"/>
          <w:u w:color="656565"/>
        </w:rPr>
        <w:t>Zika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virus infection and microcephaly – Brazil, 2015. </w:t>
      </w:r>
      <w:proofErr w:type="spellStart"/>
      <w:r w:rsidRPr="00923B66">
        <w:rPr>
          <w:rFonts w:cs="Lato-Regular"/>
          <w:sz w:val="22"/>
          <w:szCs w:val="22"/>
          <w:u w:color="656565"/>
        </w:rPr>
        <w:t>Mmwr-Morb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. Mortal. Wkly. 65 (3), 59–62. </w:t>
      </w:r>
    </w:p>
    <w:p w14:paraId="14C5CD87" w14:textId="77777777" w:rsidR="00886AE7" w:rsidRPr="00923B66" w:rsidRDefault="00886AE7" w:rsidP="00EF662E">
      <w:pPr>
        <w:widowControl w:val="0"/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036A6DD1" w14:textId="1C703FE1" w:rsidR="00886AE7" w:rsidRPr="00923B66" w:rsidRDefault="00886AE7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r w:rsidRPr="00923B66">
        <w:rPr>
          <w:rFonts w:cs="Lato-Regular"/>
          <w:sz w:val="22"/>
          <w:szCs w:val="22"/>
          <w:u w:color="656565"/>
        </w:rPr>
        <w:t xml:space="preserve">Schulze, T.L., R.A. Jordan, and M.C. Dolan.  2011.  </w:t>
      </w:r>
      <w:hyperlink r:id="rId33" w:history="1"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 xml:space="preserve">Experimental use of two standard tick collection methods to evaluate the relative effectiveness of several plant-derived and synthetic repellents against </w:t>
        </w:r>
        <w:proofErr w:type="spellStart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>Ixodes</w:t>
        </w:r>
        <w:proofErr w:type="spellEnd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 xml:space="preserve"> </w:t>
        </w:r>
        <w:proofErr w:type="spellStart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>scapularis</w:t>
        </w:r>
        <w:proofErr w:type="spellEnd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 xml:space="preserve"> and </w:t>
        </w:r>
        <w:proofErr w:type="spellStart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>Amblyomma</w:t>
        </w:r>
        <w:proofErr w:type="spellEnd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 xml:space="preserve"> </w:t>
        </w:r>
        <w:proofErr w:type="spellStart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>americanum</w:t>
        </w:r>
        <w:proofErr w:type="spellEnd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 xml:space="preserve"> (</w:t>
        </w:r>
        <w:proofErr w:type="spellStart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>Acari</w:t>
        </w:r>
        <w:proofErr w:type="spellEnd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 xml:space="preserve">: </w:t>
        </w:r>
        <w:proofErr w:type="spellStart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>Ixodidae</w:t>
        </w:r>
        <w:proofErr w:type="spellEnd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>).</w:t>
        </w:r>
      </w:hyperlink>
      <w:r w:rsidRPr="00923B66">
        <w:rPr>
          <w:rFonts w:cs="Lato-Regular"/>
          <w:sz w:val="22"/>
          <w:szCs w:val="22"/>
          <w:u w:color="656565"/>
        </w:rPr>
        <w:t xml:space="preserve"> J. Econ. </w:t>
      </w:r>
      <w:proofErr w:type="spellStart"/>
      <w:r w:rsidRPr="00923B66">
        <w:rPr>
          <w:rFonts w:cs="Lato-Regular"/>
          <w:sz w:val="22"/>
          <w:szCs w:val="22"/>
          <w:u w:color="656565"/>
        </w:rPr>
        <w:t>Entomol</w:t>
      </w:r>
      <w:proofErr w:type="spellEnd"/>
      <w:r w:rsidRPr="00923B66">
        <w:rPr>
          <w:rFonts w:cs="Lato-Regular"/>
          <w:sz w:val="22"/>
          <w:szCs w:val="22"/>
          <w:u w:color="656565"/>
        </w:rPr>
        <w:t>. 104:2062-2067.</w:t>
      </w:r>
    </w:p>
    <w:p w14:paraId="61CB800E" w14:textId="77777777" w:rsidR="00502C7C" w:rsidRPr="00923B66" w:rsidRDefault="00502C7C" w:rsidP="00EF662E">
      <w:pPr>
        <w:widowControl w:val="0"/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56FC8415" w14:textId="2C9A71CF" w:rsidR="00502C7C" w:rsidRPr="00923B66" w:rsidRDefault="00502C7C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Style w:val="Hyperlink"/>
          <w:rFonts w:cs="Lato-Regular"/>
          <w:color w:val="auto"/>
          <w:sz w:val="22"/>
          <w:szCs w:val="22"/>
          <w:u w:color="656565"/>
        </w:rPr>
      </w:pPr>
      <w:proofErr w:type="spellStart"/>
      <w:r w:rsidRPr="00923B66">
        <w:rPr>
          <w:rFonts w:cs="Lato-Regular"/>
          <w:sz w:val="22"/>
          <w:szCs w:val="22"/>
          <w:u w:color="656565"/>
        </w:rPr>
        <w:t>Shadick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NA, Phillips CB, </w:t>
      </w:r>
      <w:proofErr w:type="spellStart"/>
      <w:r w:rsidRPr="00923B66">
        <w:rPr>
          <w:rFonts w:cs="Lato-Regular"/>
          <w:sz w:val="22"/>
          <w:szCs w:val="22"/>
          <w:u w:color="656565"/>
        </w:rPr>
        <w:t>Logigian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EL, et al. The long-term clinical outcomes of Lyme disease. A population-based retrospective cohort study. Ann Intern Med 1994</w:t>
      </w:r>
      <w:proofErr w:type="gramStart"/>
      <w:r w:rsidRPr="00923B66">
        <w:rPr>
          <w:rFonts w:cs="Lato-Regular"/>
          <w:sz w:val="22"/>
          <w:szCs w:val="22"/>
          <w:u w:color="656565"/>
        </w:rPr>
        <w:t>;121</w:t>
      </w:r>
      <w:proofErr w:type="gramEnd"/>
      <w:r w:rsidRPr="00923B66">
        <w:rPr>
          <w:rFonts w:cs="Lato-Regular"/>
          <w:sz w:val="22"/>
          <w:szCs w:val="22"/>
          <w:u w:color="656565"/>
        </w:rPr>
        <w:t>(8):560-7</w:t>
      </w:r>
    </w:p>
    <w:p w14:paraId="72D19E41" w14:textId="77777777" w:rsidR="00923B66" w:rsidRPr="00923B66" w:rsidRDefault="00923B66" w:rsidP="00923B66">
      <w:pPr>
        <w:widowControl w:val="0"/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34099038" w14:textId="6EB11294" w:rsidR="00923B66" w:rsidRPr="00923B66" w:rsidRDefault="00923B66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r w:rsidRPr="00923B66">
        <w:rPr>
          <w:rFonts w:cs="Lato-Regular"/>
          <w:sz w:val="22"/>
          <w:szCs w:val="22"/>
          <w:u w:color="656565"/>
        </w:rPr>
        <w:t xml:space="preserve">Song H, </w:t>
      </w:r>
      <w:r w:rsidRPr="00923B66">
        <w:rPr>
          <w:rFonts w:cs="Lato-Regular"/>
          <w:i/>
          <w:iCs/>
          <w:sz w:val="22"/>
          <w:szCs w:val="22"/>
          <w:u w:color="656565"/>
        </w:rPr>
        <w:t>et al</w:t>
      </w:r>
      <w:r w:rsidRPr="00923B66">
        <w:rPr>
          <w:rFonts w:cs="Lato-Regular"/>
          <w:sz w:val="22"/>
          <w:szCs w:val="22"/>
          <w:u w:color="656565"/>
        </w:rPr>
        <w:t xml:space="preserve">. Thermal stability and inactivation of hepatitis C virus grown in cell culture. </w:t>
      </w:r>
      <w:r w:rsidRPr="00923B66">
        <w:rPr>
          <w:rFonts w:cs="Lato-Regular"/>
          <w:i/>
          <w:iCs/>
          <w:sz w:val="22"/>
          <w:szCs w:val="22"/>
          <w:u w:color="656565"/>
        </w:rPr>
        <w:t xml:space="preserve">Virology Journal </w:t>
      </w:r>
      <w:r w:rsidRPr="00923B66">
        <w:rPr>
          <w:rFonts w:cs="Lato-Regular"/>
          <w:sz w:val="22"/>
          <w:szCs w:val="22"/>
          <w:u w:color="656565"/>
        </w:rPr>
        <w:t xml:space="preserve">7:40, 2010 </w:t>
      </w:r>
    </w:p>
    <w:p w14:paraId="28F317C8" w14:textId="77777777" w:rsidR="00E76B26" w:rsidRPr="00923B66" w:rsidRDefault="00E76B26" w:rsidP="00E76B26">
      <w:pPr>
        <w:widowControl w:val="0"/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10E420B0" w14:textId="77777777" w:rsidR="00E76B26" w:rsidRPr="00923B66" w:rsidRDefault="00E76B26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proofErr w:type="spellStart"/>
      <w:r w:rsidRPr="00923B66">
        <w:rPr>
          <w:rFonts w:cs="Lato-Regular"/>
          <w:sz w:val="22"/>
          <w:szCs w:val="22"/>
          <w:u w:color="656565"/>
        </w:rPr>
        <w:t>Spong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, Catherine Y. "Understanding </w:t>
      </w:r>
      <w:proofErr w:type="spellStart"/>
      <w:r w:rsidRPr="00923B66">
        <w:rPr>
          <w:rFonts w:cs="Lato-Regular"/>
          <w:sz w:val="22"/>
          <w:szCs w:val="22"/>
          <w:u w:color="656565"/>
        </w:rPr>
        <w:t>Zika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virus pathogenesis: an interview with Catherine </w:t>
      </w:r>
      <w:proofErr w:type="spellStart"/>
      <w:r w:rsidRPr="00923B66">
        <w:rPr>
          <w:rFonts w:cs="Lato-Regular"/>
          <w:sz w:val="22"/>
          <w:szCs w:val="22"/>
          <w:u w:color="656565"/>
        </w:rPr>
        <w:t>Spong</w:t>
      </w:r>
      <w:proofErr w:type="spellEnd"/>
      <w:r w:rsidRPr="00923B66">
        <w:rPr>
          <w:rFonts w:cs="Lato-Regular"/>
          <w:sz w:val="22"/>
          <w:szCs w:val="22"/>
          <w:u w:color="656565"/>
        </w:rPr>
        <w:t>." BMC medicine 14.1 (2016): 1.</w:t>
      </w:r>
    </w:p>
    <w:p w14:paraId="1AC6A8ED" w14:textId="77777777" w:rsidR="00E76B26" w:rsidRPr="00923B66" w:rsidRDefault="00E76B26" w:rsidP="00E76B26">
      <w:pPr>
        <w:widowControl w:val="0"/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07D85CE2" w14:textId="77777777" w:rsidR="0074494A" w:rsidRPr="00923B66" w:rsidRDefault="00E76B26" w:rsidP="00923B66">
      <w:pPr>
        <w:pStyle w:val="ListParagraph"/>
        <w:widowControl w:val="0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proofErr w:type="spellStart"/>
      <w:r w:rsidRPr="00923B66">
        <w:rPr>
          <w:rFonts w:cs="Lato-Regular"/>
          <w:sz w:val="22"/>
          <w:szCs w:val="22"/>
          <w:u w:color="656565"/>
        </w:rPr>
        <w:t>Stricker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, Raphael B., and Marianne J. </w:t>
      </w:r>
      <w:proofErr w:type="spellStart"/>
      <w:r w:rsidRPr="00923B66">
        <w:rPr>
          <w:rFonts w:cs="Lato-Regular"/>
          <w:sz w:val="22"/>
          <w:szCs w:val="22"/>
          <w:u w:color="656565"/>
        </w:rPr>
        <w:t>Middelveen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. "Sexual transmission of Lyme disease: challenging the </w:t>
      </w:r>
      <w:proofErr w:type="spellStart"/>
      <w:r w:rsidRPr="00923B66">
        <w:rPr>
          <w:rFonts w:cs="Lato-Regular"/>
          <w:sz w:val="22"/>
          <w:szCs w:val="22"/>
          <w:u w:color="656565"/>
        </w:rPr>
        <w:t>tickborne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disease paradigm." Expert review of anti-infective therapy 13.11 (2015): 1303-1306.</w:t>
      </w:r>
    </w:p>
    <w:p w14:paraId="51D9A012" w14:textId="77777777" w:rsidR="002A2E59" w:rsidRPr="00923B66" w:rsidRDefault="002A2E59" w:rsidP="0074494A">
      <w:pPr>
        <w:widowControl w:val="0"/>
        <w:tabs>
          <w:tab w:val="num" w:pos="720"/>
        </w:tabs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24DEBD17" w14:textId="05E5DC33" w:rsidR="002A2E59" w:rsidRPr="00923B66" w:rsidRDefault="002A2E59" w:rsidP="00923B66">
      <w:pPr>
        <w:pStyle w:val="ListParagraph"/>
        <w:widowControl w:val="0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proofErr w:type="spellStart"/>
      <w:r w:rsidRPr="00923B66">
        <w:rPr>
          <w:rFonts w:cs="Lato-Regular"/>
          <w:sz w:val="22"/>
          <w:szCs w:val="22"/>
          <w:u w:color="656565"/>
        </w:rPr>
        <w:t>Sugden</w:t>
      </w:r>
      <w:proofErr w:type="spellEnd"/>
      <w:r w:rsidRPr="00923B66">
        <w:rPr>
          <w:rFonts w:cs="Lato-Regular"/>
          <w:sz w:val="22"/>
          <w:szCs w:val="22"/>
          <w:u w:color="656565"/>
        </w:rPr>
        <w:t>, Jennifer ND and Steven J. Harris, MD. Pediatric Tick-Borne Diseases: Diagnostic and Treatment Pearls Presentation. ILADS 2016 Conference. (2016)</w:t>
      </w:r>
    </w:p>
    <w:p w14:paraId="6CE44DFF" w14:textId="77777777" w:rsidR="0074494A" w:rsidRPr="00923B66" w:rsidRDefault="0074494A" w:rsidP="0074494A">
      <w:pPr>
        <w:widowControl w:val="0"/>
        <w:tabs>
          <w:tab w:val="num" w:pos="720"/>
        </w:tabs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166BA218" w14:textId="126FFA5C" w:rsidR="0074494A" w:rsidRPr="00923B66" w:rsidRDefault="0074494A" w:rsidP="00923B66">
      <w:pPr>
        <w:pStyle w:val="ListParagraph"/>
        <w:widowControl w:val="0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r w:rsidRPr="00923B66">
        <w:rPr>
          <w:rFonts w:cs="Lato-Regular"/>
          <w:sz w:val="22"/>
          <w:szCs w:val="22"/>
          <w:u w:color="656565"/>
        </w:rPr>
        <w:t xml:space="preserve">The Clinical Assessment, Treatment, and Prevention of Lyme Disease, Human Granulocytic </w:t>
      </w:r>
      <w:proofErr w:type="spellStart"/>
      <w:r w:rsidRPr="00923B66">
        <w:rPr>
          <w:rFonts w:cs="Lato-Regular"/>
          <w:sz w:val="22"/>
          <w:szCs w:val="22"/>
          <w:u w:color="656565"/>
        </w:rPr>
        <w:t>Anaplasmosis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, and </w:t>
      </w:r>
      <w:proofErr w:type="spellStart"/>
      <w:r w:rsidRPr="00923B66">
        <w:rPr>
          <w:rFonts w:cs="Lato-Regular"/>
          <w:sz w:val="22"/>
          <w:szCs w:val="22"/>
          <w:u w:color="656565"/>
        </w:rPr>
        <w:t>Babesiosis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: Clinical Practice Guidelines by the Infectious Diseases Society of America http://cid.oxfordjournals.org/content/43/9/1089.full </w:t>
      </w:r>
    </w:p>
    <w:p w14:paraId="194F502A" w14:textId="77777777" w:rsidR="007908E7" w:rsidRPr="00923B66" w:rsidRDefault="007908E7" w:rsidP="0074494A">
      <w:pPr>
        <w:widowControl w:val="0"/>
        <w:tabs>
          <w:tab w:val="num" w:pos="720"/>
        </w:tabs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57B4FEAD" w14:textId="77777777" w:rsidR="007908E7" w:rsidRPr="00923B66" w:rsidRDefault="007908E7" w:rsidP="00923B66">
      <w:pPr>
        <w:pStyle w:val="ListParagraph"/>
        <w:widowControl w:val="0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r w:rsidRPr="00923B66">
        <w:rPr>
          <w:rFonts w:cs="Lato-Regular"/>
          <w:sz w:val="22"/>
          <w:szCs w:val="22"/>
          <w:u w:color="656565"/>
        </w:rPr>
        <w:lastRenderedPageBreak/>
        <w:t xml:space="preserve">Walsh CA, Mayer EW, </w:t>
      </w:r>
      <w:proofErr w:type="spellStart"/>
      <w:proofErr w:type="gramStart"/>
      <w:r w:rsidRPr="00923B66">
        <w:rPr>
          <w:rFonts w:cs="Lato-Regular"/>
          <w:sz w:val="22"/>
          <w:szCs w:val="22"/>
          <w:u w:color="656565"/>
        </w:rPr>
        <w:t>Baxi</w:t>
      </w:r>
      <w:proofErr w:type="spellEnd"/>
      <w:proofErr w:type="gramEnd"/>
      <w:r w:rsidRPr="00923B66">
        <w:rPr>
          <w:rFonts w:cs="Lato-Regular"/>
          <w:sz w:val="22"/>
          <w:szCs w:val="22"/>
          <w:u w:color="656565"/>
        </w:rPr>
        <w:t xml:space="preserve"> LV. Lyme disease in pregnancy: Case report and review of the literature. </w:t>
      </w:r>
      <w:proofErr w:type="spellStart"/>
      <w:r w:rsidRPr="00923B66">
        <w:rPr>
          <w:rFonts w:cs="Lato-Regular"/>
          <w:sz w:val="22"/>
          <w:szCs w:val="22"/>
          <w:u w:color="656565"/>
        </w:rPr>
        <w:t>Obstet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</w:t>
      </w:r>
      <w:proofErr w:type="spellStart"/>
      <w:r w:rsidRPr="00923B66">
        <w:rPr>
          <w:rFonts w:cs="Lato-Regular"/>
          <w:sz w:val="22"/>
          <w:szCs w:val="22"/>
          <w:u w:color="656565"/>
        </w:rPr>
        <w:t>Gynecol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</w:t>
      </w:r>
      <w:proofErr w:type="spellStart"/>
      <w:r w:rsidRPr="00923B66">
        <w:rPr>
          <w:rFonts w:cs="Lato-Regular"/>
          <w:sz w:val="22"/>
          <w:szCs w:val="22"/>
          <w:u w:color="656565"/>
        </w:rPr>
        <w:t>Surv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</w:t>
      </w:r>
    </w:p>
    <w:p w14:paraId="559B1860" w14:textId="77777777" w:rsidR="007908E7" w:rsidRPr="00923B66" w:rsidRDefault="007908E7" w:rsidP="00923B66">
      <w:pPr>
        <w:pStyle w:val="ListParagraph"/>
        <w:widowControl w:val="0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r w:rsidRPr="00923B66">
        <w:rPr>
          <w:rFonts w:cs="Lato-Regular"/>
          <w:sz w:val="22"/>
          <w:szCs w:val="22"/>
          <w:u w:color="656565"/>
        </w:rPr>
        <w:t>2007; 62:41–50.</w:t>
      </w:r>
    </w:p>
    <w:p w14:paraId="5BAEDAAB" w14:textId="77777777" w:rsidR="007908E7" w:rsidRPr="00923B66" w:rsidRDefault="007908E7" w:rsidP="0074494A">
      <w:pPr>
        <w:widowControl w:val="0"/>
        <w:tabs>
          <w:tab w:val="num" w:pos="720"/>
        </w:tabs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57C6EDE5" w14:textId="77777777" w:rsidR="006D6168" w:rsidRPr="00923B66" w:rsidRDefault="006D6168" w:rsidP="00923B66">
      <w:pPr>
        <w:pStyle w:val="ListParagraph"/>
        <w:widowControl w:val="0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r w:rsidRPr="00923B66">
        <w:rPr>
          <w:rFonts w:cs="Lato-Regular"/>
          <w:sz w:val="22"/>
          <w:szCs w:val="22"/>
          <w:u w:color="656565"/>
        </w:rPr>
        <w:t xml:space="preserve">Weber K, </w:t>
      </w:r>
      <w:proofErr w:type="spellStart"/>
      <w:r w:rsidRPr="00923B66">
        <w:rPr>
          <w:rFonts w:cs="Lato-Regular"/>
          <w:sz w:val="22"/>
          <w:szCs w:val="22"/>
          <w:u w:color="656565"/>
        </w:rPr>
        <w:t>Bratzke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HJ, </w:t>
      </w:r>
      <w:proofErr w:type="spellStart"/>
      <w:r w:rsidRPr="00923B66">
        <w:rPr>
          <w:rFonts w:cs="Lato-Regular"/>
          <w:sz w:val="22"/>
          <w:szCs w:val="22"/>
          <w:u w:color="656565"/>
        </w:rPr>
        <w:t>Neubert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U, </w:t>
      </w:r>
      <w:proofErr w:type="spellStart"/>
      <w:r w:rsidRPr="00923B66">
        <w:rPr>
          <w:rFonts w:cs="Lato-Regular"/>
          <w:sz w:val="22"/>
          <w:szCs w:val="22"/>
          <w:u w:color="656565"/>
        </w:rPr>
        <w:t>Wilske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B, </w:t>
      </w:r>
      <w:proofErr w:type="spellStart"/>
      <w:r w:rsidRPr="00923B66">
        <w:rPr>
          <w:rFonts w:cs="Lato-Regular"/>
          <w:sz w:val="22"/>
          <w:szCs w:val="22"/>
          <w:u w:color="656565"/>
        </w:rPr>
        <w:t>Duray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PH. </w:t>
      </w:r>
      <w:proofErr w:type="spellStart"/>
      <w:r w:rsidRPr="00923B66">
        <w:rPr>
          <w:rFonts w:cs="Lato-Regular"/>
          <w:sz w:val="22"/>
          <w:szCs w:val="22"/>
          <w:u w:color="656565"/>
        </w:rPr>
        <w:t>Bor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- </w:t>
      </w:r>
    </w:p>
    <w:p w14:paraId="1B839988" w14:textId="48C48549" w:rsidR="006D6168" w:rsidRPr="00923B66" w:rsidRDefault="006D6168" w:rsidP="00923B66">
      <w:pPr>
        <w:pStyle w:val="ListParagraph"/>
        <w:widowControl w:val="0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proofErr w:type="spellStart"/>
      <w:proofErr w:type="gramStart"/>
      <w:r w:rsidRPr="00923B66">
        <w:rPr>
          <w:rFonts w:cs="Lato-Regular"/>
          <w:sz w:val="22"/>
          <w:szCs w:val="22"/>
          <w:u w:color="656565"/>
        </w:rPr>
        <w:t>relia</w:t>
      </w:r>
      <w:proofErr w:type="spellEnd"/>
      <w:proofErr w:type="gramEnd"/>
      <w:r w:rsidRPr="00923B66">
        <w:rPr>
          <w:rFonts w:cs="Lato-Regular"/>
          <w:sz w:val="22"/>
          <w:szCs w:val="22"/>
          <w:u w:color="656565"/>
        </w:rPr>
        <w:t xml:space="preserve"> </w:t>
      </w:r>
      <w:proofErr w:type="spellStart"/>
      <w:r w:rsidRPr="00923B66">
        <w:rPr>
          <w:rFonts w:cs="Lato-Regular"/>
          <w:sz w:val="22"/>
          <w:szCs w:val="22"/>
          <w:u w:color="656565"/>
        </w:rPr>
        <w:t>burgdorferi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in a newborn despite oral penicillin for Lyme </w:t>
      </w:r>
      <w:proofErr w:type="spellStart"/>
      <w:r w:rsidRPr="00923B66">
        <w:rPr>
          <w:rFonts w:cs="Lato-Regular"/>
          <w:sz w:val="22"/>
          <w:szCs w:val="22"/>
          <w:u w:color="656565"/>
        </w:rPr>
        <w:t>borreliosis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during pregnancy. </w:t>
      </w:r>
      <w:proofErr w:type="spellStart"/>
      <w:r w:rsidRPr="00923B66">
        <w:rPr>
          <w:rFonts w:cs="Lato-Regular"/>
          <w:sz w:val="22"/>
          <w:szCs w:val="22"/>
          <w:u w:color="656565"/>
        </w:rPr>
        <w:t>Pediatr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Infect Dis J 1988; 7:286–289. </w:t>
      </w:r>
    </w:p>
    <w:p w14:paraId="598E5D97" w14:textId="77777777" w:rsidR="00AE0944" w:rsidRPr="00923B66" w:rsidRDefault="00AE0944" w:rsidP="00AE0944">
      <w:pPr>
        <w:widowControl w:val="0"/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241DF4D3" w14:textId="1F5E5694" w:rsidR="00AE0944" w:rsidRPr="00923B66" w:rsidRDefault="00AE0944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r w:rsidRPr="00923B66">
        <w:rPr>
          <w:rFonts w:cs="Lato-Regular"/>
          <w:sz w:val="22"/>
          <w:szCs w:val="22"/>
          <w:u w:color="656565"/>
        </w:rPr>
        <w:t xml:space="preserve">World Health Organization. Epidemiological alert: neurological syndrome, congenital malformations, and </w:t>
      </w:r>
      <w:proofErr w:type="spellStart"/>
      <w:r w:rsidRPr="00923B66">
        <w:rPr>
          <w:rFonts w:cs="Lato-Regular"/>
          <w:sz w:val="22"/>
          <w:szCs w:val="22"/>
          <w:u w:color="656565"/>
        </w:rPr>
        <w:t>Zika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virus infection. Implications for public health in the Americas. 2015 http://www.paho.org/hq/index.php</w:t>
      </w:r>
      <w:proofErr w:type="gramStart"/>
      <w:r w:rsidRPr="00923B66">
        <w:rPr>
          <w:rFonts w:cs="Lato-Regular"/>
          <w:sz w:val="22"/>
          <w:szCs w:val="22"/>
          <w:u w:color="656565"/>
        </w:rPr>
        <w:t>?option</w:t>
      </w:r>
      <w:proofErr w:type="gramEnd"/>
      <w:r w:rsidRPr="00923B66">
        <w:rPr>
          <w:rFonts w:cs="Lato-Regular"/>
          <w:sz w:val="22"/>
          <w:szCs w:val="22"/>
          <w:u w:color="656565"/>
        </w:rPr>
        <w:t xml:space="preserve">=com_docman&amp;task=doc_view&amp;It </w:t>
      </w:r>
      <w:proofErr w:type="spellStart"/>
      <w:r w:rsidRPr="00923B66">
        <w:rPr>
          <w:rFonts w:cs="Lato-Regular"/>
          <w:sz w:val="22"/>
          <w:szCs w:val="22"/>
          <w:u w:color="656565"/>
        </w:rPr>
        <w:t>emid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=270&amp;gid=32405&amp;lang=en (accessed Dec 17, 2015). </w:t>
      </w:r>
    </w:p>
    <w:p w14:paraId="613B82E7" w14:textId="77777777" w:rsidR="00582E17" w:rsidRPr="00923B66" w:rsidRDefault="00582E17" w:rsidP="00AE0944">
      <w:pPr>
        <w:widowControl w:val="0"/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550B8D12" w14:textId="77777777" w:rsidR="00582E17" w:rsidRPr="00923B66" w:rsidRDefault="00582E17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r w:rsidRPr="00923B66">
        <w:rPr>
          <w:rFonts w:cs="Lato-Regular"/>
          <w:sz w:val="22"/>
          <w:szCs w:val="22"/>
          <w:u w:color="656565"/>
        </w:rPr>
        <w:t xml:space="preserve">WHO Geneva, 2016. Guideline infant feeding in areas of </w:t>
      </w:r>
      <w:proofErr w:type="spellStart"/>
      <w:r w:rsidRPr="00923B66">
        <w:rPr>
          <w:rFonts w:cs="Lato-Regular"/>
          <w:sz w:val="22"/>
          <w:szCs w:val="22"/>
          <w:u w:color="656565"/>
        </w:rPr>
        <w:t>Zika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virus transmission. In: WHO Guidelines Approved by the Guidelines Review Committee, Geneva. </w:t>
      </w:r>
    </w:p>
    <w:p w14:paraId="40CA93DB" w14:textId="77777777" w:rsidR="00582E17" w:rsidRPr="00923B66" w:rsidRDefault="00582E17" w:rsidP="00582E17">
      <w:pPr>
        <w:widowControl w:val="0"/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7EA4FEEF" w14:textId="372FD351" w:rsidR="00582E17" w:rsidRPr="00923B66" w:rsidRDefault="00582E17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r w:rsidRPr="00923B66">
        <w:rPr>
          <w:rFonts w:cs="Lato-Regular"/>
          <w:sz w:val="22"/>
          <w:szCs w:val="22"/>
          <w:u w:color="656565"/>
        </w:rPr>
        <w:t xml:space="preserve">WHO, 2016a. WHO Director-General Summarizes the Outcome of the Emergency </w:t>
      </w:r>
    </w:p>
    <w:p w14:paraId="1AD522DE" w14:textId="77777777" w:rsidR="00582E17" w:rsidRPr="00923B66" w:rsidRDefault="00582E17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r w:rsidRPr="00923B66">
        <w:rPr>
          <w:rFonts w:cs="Lato-Regular"/>
          <w:sz w:val="22"/>
          <w:szCs w:val="22"/>
          <w:u w:color="656565"/>
        </w:rPr>
        <w:t xml:space="preserve">Committee Regarding Clusters of Microcephaly and </w:t>
      </w:r>
      <w:proofErr w:type="spellStart"/>
      <w:r w:rsidRPr="00923B66">
        <w:rPr>
          <w:rFonts w:cs="Lato-Regular"/>
          <w:sz w:val="22"/>
          <w:szCs w:val="22"/>
          <w:u w:color="656565"/>
        </w:rPr>
        <w:t>Guillain-Barré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Syndrome, Available from: http://www.who.int/mediacentre/news/statements/2016/ emergency-committee-</w:t>
      </w:r>
      <w:proofErr w:type="spellStart"/>
      <w:r w:rsidRPr="00923B66">
        <w:rPr>
          <w:rFonts w:cs="Lato-Regular"/>
          <w:sz w:val="22"/>
          <w:szCs w:val="22"/>
          <w:u w:color="656565"/>
        </w:rPr>
        <w:t>zika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-microcephaly/en/#. </w:t>
      </w:r>
    </w:p>
    <w:p w14:paraId="369712B3" w14:textId="77777777" w:rsidR="00582E17" w:rsidRPr="00923B66" w:rsidRDefault="00582E17" w:rsidP="00582E17">
      <w:pPr>
        <w:widowControl w:val="0"/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7DA764DA" w14:textId="77777777" w:rsidR="00582E17" w:rsidRPr="00923B66" w:rsidRDefault="00582E17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r w:rsidRPr="00923B66">
        <w:rPr>
          <w:rFonts w:cs="Lato-Regular"/>
          <w:sz w:val="22"/>
          <w:szCs w:val="22"/>
          <w:u w:color="656565"/>
        </w:rPr>
        <w:t xml:space="preserve">WHO, 2016b. </w:t>
      </w:r>
      <w:proofErr w:type="spellStart"/>
      <w:r w:rsidRPr="00923B66">
        <w:rPr>
          <w:rFonts w:cs="Lato-Regular"/>
          <w:sz w:val="22"/>
          <w:szCs w:val="22"/>
          <w:u w:color="656565"/>
        </w:rPr>
        <w:t>Zika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Situation Report – 25 August 2016, Available from: http://www. </w:t>
      </w:r>
      <w:proofErr w:type="gramStart"/>
      <w:r w:rsidRPr="00923B66">
        <w:rPr>
          <w:rFonts w:cs="Lato-Regular"/>
          <w:sz w:val="22"/>
          <w:szCs w:val="22"/>
          <w:u w:color="656565"/>
        </w:rPr>
        <w:t>who.int</w:t>
      </w:r>
      <w:proofErr w:type="gramEnd"/>
      <w:r w:rsidRPr="00923B66">
        <w:rPr>
          <w:rFonts w:cs="Lato-Regular"/>
          <w:sz w:val="22"/>
          <w:szCs w:val="22"/>
          <w:u w:color="656565"/>
        </w:rPr>
        <w:t xml:space="preserve">/emergencies/zika-virus/situation-report/25-august-2016/en/. </w:t>
      </w:r>
    </w:p>
    <w:p w14:paraId="547DDA76" w14:textId="77777777" w:rsidR="00DB4BB7" w:rsidRPr="00923B66" w:rsidRDefault="00DB4BB7" w:rsidP="00582E17">
      <w:pPr>
        <w:widowControl w:val="0"/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</w:p>
    <w:p w14:paraId="7B32B96E" w14:textId="0728D590" w:rsidR="00DB4BB7" w:rsidRPr="00923B66" w:rsidRDefault="00DB4BB7" w:rsidP="00923B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Lato-Regular"/>
          <w:sz w:val="22"/>
          <w:szCs w:val="22"/>
          <w:u w:color="656565"/>
        </w:rPr>
      </w:pPr>
      <w:proofErr w:type="spellStart"/>
      <w:r w:rsidRPr="00923B66">
        <w:rPr>
          <w:rFonts w:cs="Lato-Regular"/>
          <w:sz w:val="22"/>
          <w:szCs w:val="22"/>
          <w:u w:color="656565"/>
        </w:rPr>
        <w:t>Ziska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MH, </w:t>
      </w:r>
      <w:proofErr w:type="spellStart"/>
      <w:r w:rsidRPr="00923B66">
        <w:rPr>
          <w:rFonts w:cs="Lato-Regular"/>
          <w:sz w:val="22"/>
          <w:szCs w:val="22"/>
          <w:u w:color="656565"/>
        </w:rPr>
        <w:t>Giovanello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T, Johnson MJ, </w:t>
      </w:r>
      <w:proofErr w:type="spellStart"/>
      <w:r w:rsidRPr="00923B66">
        <w:rPr>
          <w:rFonts w:cs="Lato-Regular"/>
          <w:sz w:val="22"/>
          <w:szCs w:val="22"/>
          <w:u w:color="656565"/>
        </w:rPr>
        <w:t>Baly</w:t>
      </w:r>
      <w:proofErr w:type="spellEnd"/>
      <w:r w:rsidRPr="00923B66">
        <w:rPr>
          <w:rFonts w:cs="Lato-Regular"/>
          <w:sz w:val="22"/>
          <w:szCs w:val="22"/>
          <w:u w:color="656565"/>
        </w:rPr>
        <w:t xml:space="preserve"> J. </w:t>
      </w:r>
      <w:hyperlink r:id="rId34" w:history="1"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 xml:space="preserve">Disseminated Lyme disease and pregnancy. 9th Annual International Scientific Conference on Lyme </w:t>
        </w:r>
        <w:proofErr w:type="gramStart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>Disease</w:t>
        </w:r>
        <w:proofErr w:type="gramEnd"/>
        <w:r w:rsidRPr="00923B66">
          <w:rPr>
            <w:rStyle w:val="Hyperlink"/>
            <w:rFonts w:cs="Lato-Regular"/>
            <w:color w:val="auto"/>
            <w:sz w:val="22"/>
            <w:szCs w:val="22"/>
            <w:u w:color="656565"/>
          </w:rPr>
          <w:t xml:space="preserve"> and Other Tick-Borne Disorders</w:t>
        </w:r>
      </w:hyperlink>
      <w:r w:rsidRPr="00923B66">
        <w:rPr>
          <w:rFonts w:cs="Lato-Regular"/>
          <w:sz w:val="22"/>
          <w:szCs w:val="22"/>
          <w:u w:color="656565"/>
        </w:rPr>
        <w:t>. Boston, MA, April 19-20, 1996.</w:t>
      </w:r>
    </w:p>
    <w:p w14:paraId="0263B77A" w14:textId="77777777" w:rsidR="00012D8E" w:rsidRPr="00012D8E" w:rsidRDefault="00012D8E" w:rsidP="00012D8E">
      <w:pPr>
        <w:widowControl w:val="0"/>
        <w:autoSpaceDE w:val="0"/>
        <w:autoSpaceDN w:val="0"/>
        <w:adjustRightInd w:val="0"/>
        <w:rPr>
          <w:rFonts w:cs="Lato-Regular"/>
          <w:sz w:val="28"/>
          <w:szCs w:val="28"/>
          <w:u w:color="656565"/>
        </w:rPr>
      </w:pPr>
    </w:p>
    <w:p w14:paraId="46826BEE" w14:textId="77777777" w:rsidR="00012D8E" w:rsidRPr="00012D8E" w:rsidRDefault="00012D8E" w:rsidP="00012D8E">
      <w:pPr>
        <w:widowControl w:val="0"/>
        <w:autoSpaceDE w:val="0"/>
        <w:autoSpaceDN w:val="0"/>
        <w:adjustRightInd w:val="0"/>
        <w:rPr>
          <w:rFonts w:cs="Lato-Regular"/>
          <w:sz w:val="28"/>
          <w:szCs w:val="28"/>
          <w:u w:color="656565"/>
        </w:rPr>
      </w:pPr>
    </w:p>
    <w:p w14:paraId="568DC45C" w14:textId="77777777" w:rsidR="00012D8E" w:rsidRPr="002A2E59" w:rsidRDefault="00012D8E" w:rsidP="00582E17">
      <w:pPr>
        <w:widowControl w:val="0"/>
        <w:autoSpaceDE w:val="0"/>
        <w:autoSpaceDN w:val="0"/>
        <w:adjustRightInd w:val="0"/>
        <w:rPr>
          <w:rFonts w:cs="Lato-Regular"/>
          <w:sz w:val="28"/>
          <w:szCs w:val="28"/>
          <w:u w:color="656565"/>
        </w:rPr>
      </w:pPr>
    </w:p>
    <w:p w14:paraId="4319C191" w14:textId="77777777" w:rsidR="00582E17" w:rsidRPr="002A2E59" w:rsidRDefault="00582E17" w:rsidP="00AE0944">
      <w:pPr>
        <w:widowControl w:val="0"/>
        <w:autoSpaceDE w:val="0"/>
        <w:autoSpaceDN w:val="0"/>
        <w:adjustRightInd w:val="0"/>
        <w:rPr>
          <w:rFonts w:cs="Lato-Regular"/>
          <w:sz w:val="28"/>
          <w:szCs w:val="28"/>
          <w:u w:color="656565"/>
        </w:rPr>
      </w:pPr>
    </w:p>
    <w:p w14:paraId="15D3F265" w14:textId="77777777" w:rsidR="00AE0944" w:rsidRPr="002A2E59" w:rsidRDefault="00AE0944" w:rsidP="00AE0944">
      <w:pPr>
        <w:widowControl w:val="0"/>
        <w:autoSpaceDE w:val="0"/>
        <w:autoSpaceDN w:val="0"/>
        <w:adjustRightInd w:val="0"/>
        <w:rPr>
          <w:rFonts w:cs="Lato-Regular"/>
          <w:sz w:val="28"/>
          <w:szCs w:val="28"/>
          <w:u w:color="656565"/>
        </w:rPr>
      </w:pPr>
    </w:p>
    <w:p w14:paraId="73131729" w14:textId="77777777" w:rsidR="00AE0944" w:rsidRPr="002A2E59" w:rsidRDefault="00AE0944" w:rsidP="00AE0944">
      <w:pPr>
        <w:widowControl w:val="0"/>
        <w:autoSpaceDE w:val="0"/>
        <w:autoSpaceDN w:val="0"/>
        <w:adjustRightInd w:val="0"/>
        <w:rPr>
          <w:rFonts w:cs="Lato-Regular"/>
          <w:sz w:val="28"/>
          <w:szCs w:val="28"/>
          <w:u w:color="656565"/>
        </w:rPr>
      </w:pPr>
    </w:p>
    <w:p w14:paraId="682B733C" w14:textId="77777777" w:rsidR="005B51D7" w:rsidRPr="002A2E59" w:rsidRDefault="005B51D7" w:rsidP="00AE0944">
      <w:pPr>
        <w:widowControl w:val="0"/>
        <w:autoSpaceDE w:val="0"/>
        <w:autoSpaceDN w:val="0"/>
        <w:adjustRightInd w:val="0"/>
        <w:rPr>
          <w:rFonts w:cs="Lato-Regular"/>
          <w:sz w:val="28"/>
          <w:szCs w:val="28"/>
          <w:u w:color="656565"/>
        </w:rPr>
      </w:pPr>
    </w:p>
    <w:p w14:paraId="62A65A66" w14:textId="77777777" w:rsidR="00AE0944" w:rsidRPr="002A2E59" w:rsidRDefault="00AE0944" w:rsidP="00AE0944">
      <w:pPr>
        <w:widowControl w:val="0"/>
        <w:autoSpaceDE w:val="0"/>
        <w:autoSpaceDN w:val="0"/>
        <w:adjustRightInd w:val="0"/>
        <w:rPr>
          <w:rFonts w:cs="Lato-Regular"/>
          <w:sz w:val="28"/>
          <w:szCs w:val="28"/>
          <w:u w:color="656565"/>
        </w:rPr>
      </w:pPr>
    </w:p>
    <w:p w14:paraId="0D317EFA" w14:textId="77777777" w:rsidR="00AE0944" w:rsidRPr="002A2E59" w:rsidRDefault="00AE0944" w:rsidP="00AE0944">
      <w:pPr>
        <w:widowControl w:val="0"/>
        <w:autoSpaceDE w:val="0"/>
        <w:autoSpaceDN w:val="0"/>
        <w:adjustRightInd w:val="0"/>
        <w:rPr>
          <w:rFonts w:cs="Lato-Regular"/>
          <w:sz w:val="28"/>
          <w:szCs w:val="28"/>
          <w:u w:color="656565"/>
        </w:rPr>
      </w:pPr>
    </w:p>
    <w:p w14:paraId="0F0C2BFE" w14:textId="77777777" w:rsidR="00AE0944" w:rsidRPr="002A2E59" w:rsidRDefault="00AE0944" w:rsidP="00E76B26">
      <w:pPr>
        <w:widowControl w:val="0"/>
        <w:autoSpaceDE w:val="0"/>
        <w:autoSpaceDN w:val="0"/>
        <w:adjustRightInd w:val="0"/>
        <w:rPr>
          <w:rFonts w:cs="Lato-Regular"/>
          <w:sz w:val="28"/>
          <w:szCs w:val="28"/>
          <w:u w:color="656565"/>
        </w:rPr>
      </w:pPr>
    </w:p>
    <w:p w14:paraId="2DE0C469" w14:textId="77777777" w:rsidR="00AC22C0" w:rsidRDefault="00AC22C0"/>
    <w:sectPr w:rsidR="00AC22C0" w:rsidSect="00E76B26">
      <w:footerReference w:type="default" r:id="rId35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F65EB" w14:textId="77777777" w:rsidR="00767443" w:rsidRDefault="00767443" w:rsidP="00767443">
      <w:r>
        <w:separator/>
      </w:r>
    </w:p>
  </w:endnote>
  <w:endnote w:type="continuationSeparator" w:id="0">
    <w:p w14:paraId="09B41637" w14:textId="77777777" w:rsidR="00767443" w:rsidRDefault="00767443" w:rsidP="0076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ato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E1A00" w14:textId="31E90DC0" w:rsidR="00767443" w:rsidRDefault="00767443">
    <w:pPr>
      <w:pStyle w:val="Footer"/>
    </w:pPr>
    <w:r>
      <w:t>Copyright 2017 Laurel Wilson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F4686" w14:textId="77777777" w:rsidR="00767443" w:rsidRDefault="00767443" w:rsidP="00767443">
      <w:r>
        <w:separator/>
      </w:r>
    </w:p>
  </w:footnote>
  <w:footnote w:type="continuationSeparator" w:id="0">
    <w:p w14:paraId="071945B9" w14:textId="77777777" w:rsidR="00767443" w:rsidRDefault="00767443" w:rsidP="00767443">
      <w:r>
        <w:continuationSeparator/>
      </w:r>
    </w:p>
  </w:footnote>
  <w:footnote w:id="1">
    <w:p w14:paraId="27A4C6CF" w14:textId="2DC22B27" w:rsidR="00767443" w:rsidRDefault="0076744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2C7EE6"/>
    <w:multiLevelType w:val="hybridMultilevel"/>
    <w:tmpl w:val="29E24BA2"/>
    <w:lvl w:ilvl="0" w:tplc="DB642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AAA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4CD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620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06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944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26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B40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A07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D15EEB"/>
    <w:multiLevelType w:val="hybridMultilevel"/>
    <w:tmpl w:val="62D0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81BD0"/>
    <w:multiLevelType w:val="hybridMultilevel"/>
    <w:tmpl w:val="7AF6B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95064"/>
    <w:multiLevelType w:val="multilevel"/>
    <w:tmpl w:val="BD8E7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84564A"/>
    <w:multiLevelType w:val="multilevel"/>
    <w:tmpl w:val="31C6E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0754AA"/>
    <w:multiLevelType w:val="hybridMultilevel"/>
    <w:tmpl w:val="7494C838"/>
    <w:lvl w:ilvl="0" w:tplc="B8260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0C7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FC6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FC9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2A0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EE2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8B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B46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C29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9ED1840"/>
    <w:multiLevelType w:val="hybridMultilevel"/>
    <w:tmpl w:val="F6FA830A"/>
    <w:lvl w:ilvl="0" w:tplc="9BDA6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CF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1E2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4B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646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0C0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B23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549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F41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AC20465"/>
    <w:multiLevelType w:val="hybridMultilevel"/>
    <w:tmpl w:val="905C954C"/>
    <w:lvl w:ilvl="0" w:tplc="F82A0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7E4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C4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08F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64D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388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05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AAC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5C9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E3C720C"/>
    <w:multiLevelType w:val="hybridMultilevel"/>
    <w:tmpl w:val="F3965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B72AE"/>
    <w:multiLevelType w:val="hybridMultilevel"/>
    <w:tmpl w:val="A2120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26"/>
    <w:rsid w:val="00012D8E"/>
    <w:rsid w:val="0012037E"/>
    <w:rsid w:val="00171B4F"/>
    <w:rsid w:val="00176254"/>
    <w:rsid w:val="002167A8"/>
    <w:rsid w:val="00251626"/>
    <w:rsid w:val="0028369B"/>
    <w:rsid w:val="002A2E59"/>
    <w:rsid w:val="00397081"/>
    <w:rsid w:val="00433382"/>
    <w:rsid w:val="00502C7C"/>
    <w:rsid w:val="00575FA8"/>
    <w:rsid w:val="00582E17"/>
    <w:rsid w:val="005A7E1E"/>
    <w:rsid w:val="005B51D7"/>
    <w:rsid w:val="005E1515"/>
    <w:rsid w:val="00635AC0"/>
    <w:rsid w:val="006846F4"/>
    <w:rsid w:val="006D0203"/>
    <w:rsid w:val="006D6168"/>
    <w:rsid w:val="006F2BA4"/>
    <w:rsid w:val="0074494A"/>
    <w:rsid w:val="00747C6A"/>
    <w:rsid w:val="00767443"/>
    <w:rsid w:val="00780C31"/>
    <w:rsid w:val="007908E7"/>
    <w:rsid w:val="007A0B4C"/>
    <w:rsid w:val="00886AE7"/>
    <w:rsid w:val="008C12A4"/>
    <w:rsid w:val="00923B66"/>
    <w:rsid w:val="00955885"/>
    <w:rsid w:val="00985DEA"/>
    <w:rsid w:val="00AC22C0"/>
    <w:rsid w:val="00AC2A71"/>
    <w:rsid w:val="00AE0944"/>
    <w:rsid w:val="00B22E2B"/>
    <w:rsid w:val="00B356DF"/>
    <w:rsid w:val="00B53378"/>
    <w:rsid w:val="00D47173"/>
    <w:rsid w:val="00DB2BE6"/>
    <w:rsid w:val="00DB4BB7"/>
    <w:rsid w:val="00DD7825"/>
    <w:rsid w:val="00E34A6A"/>
    <w:rsid w:val="00E50B7A"/>
    <w:rsid w:val="00E76B26"/>
    <w:rsid w:val="00EF662E"/>
    <w:rsid w:val="00F615AF"/>
    <w:rsid w:val="00F7350E"/>
    <w:rsid w:val="00FC06DD"/>
    <w:rsid w:val="00FD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06A6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9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2E5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67443"/>
  </w:style>
  <w:style w:type="character" w:customStyle="1" w:styleId="FootnoteTextChar">
    <w:name w:val="Footnote Text Char"/>
    <w:basedOn w:val="DefaultParagraphFont"/>
    <w:link w:val="FootnoteText"/>
    <w:uiPriority w:val="99"/>
    <w:rsid w:val="00767443"/>
  </w:style>
  <w:style w:type="character" w:styleId="FootnoteReference">
    <w:name w:val="footnote reference"/>
    <w:basedOn w:val="DefaultParagraphFont"/>
    <w:uiPriority w:val="99"/>
    <w:unhideWhenUsed/>
    <w:rsid w:val="0076744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674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443"/>
  </w:style>
  <w:style w:type="paragraph" w:styleId="Footer">
    <w:name w:val="footer"/>
    <w:basedOn w:val="Normal"/>
    <w:link w:val="FooterChar"/>
    <w:uiPriority w:val="99"/>
    <w:unhideWhenUsed/>
    <w:rsid w:val="007674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4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9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2E5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67443"/>
  </w:style>
  <w:style w:type="character" w:customStyle="1" w:styleId="FootnoteTextChar">
    <w:name w:val="Footnote Text Char"/>
    <w:basedOn w:val="DefaultParagraphFont"/>
    <w:link w:val="FootnoteText"/>
    <w:uiPriority w:val="99"/>
    <w:rsid w:val="00767443"/>
  </w:style>
  <w:style w:type="character" w:styleId="FootnoteReference">
    <w:name w:val="footnote reference"/>
    <w:basedOn w:val="DefaultParagraphFont"/>
    <w:uiPriority w:val="99"/>
    <w:unhideWhenUsed/>
    <w:rsid w:val="0076744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674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443"/>
  </w:style>
  <w:style w:type="paragraph" w:styleId="Footer">
    <w:name w:val="footer"/>
    <w:basedOn w:val="Normal"/>
    <w:link w:val="FooterChar"/>
    <w:uiPriority w:val="99"/>
    <w:unhideWhenUsed/>
    <w:rsid w:val="007674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0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5602">
          <w:marLeft w:val="36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7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3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5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7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5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cdc.gov/lyme/resources/toolkit/factsheets/10_508_lyme-disease_pregnantwoman_factsheet.pdf" TargetMode="External"/><Relationship Id="rId21" Type="http://schemas.openxmlformats.org/officeDocument/2006/relationships/hyperlink" Target="http://www.medsci.org/v10p0915.htm" TargetMode="External"/><Relationship Id="rId22" Type="http://schemas.openxmlformats.org/officeDocument/2006/relationships/hyperlink" Target="http://www.ncbi.nlm.nih.gov/pubmed/17017233" TargetMode="External"/><Relationship Id="rId23" Type="http://schemas.openxmlformats.org/officeDocument/2006/relationships/hyperlink" Target="http://www.ncbi.nlm.nih.gov/pubmed/17461093" TargetMode="External"/><Relationship Id="rId24" Type="http://schemas.openxmlformats.org/officeDocument/2006/relationships/hyperlink" Target="http://www.ncbi.nlm.nih.gov/pubmed/20069863" TargetMode="External"/><Relationship Id="rId25" Type="http://schemas.openxmlformats.org/officeDocument/2006/relationships/hyperlink" Target="http://www.ncbi.nlm.nih.gov/pubmed/23427661" TargetMode="External"/><Relationship Id="rId26" Type="http://schemas.openxmlformats.org/officeDocument/2006/relationships/hyperlink" Target="http://www.guttmacher.org/pubs/FB-Unintended-Pregnancy-US.html" TargetMode="External"/><Relationship Id="rId27" Type="http://schemas.openxmlformats.org/officeDocument/2006/relationships/hyperlink" Target="http://www.ncbi.nlm.nih.gov/pubmed/21510219" TargetMode="External"/><Relationship Id="rId28" Type="http://schemas.openxmlformats.org/officeDocument/2006/relationships/hyperlink" Target="http://www.ncbi.nlm.nih.gov/pubmed/21510219" TargetMode="External"/><Relationship Id="rId29" Type="http://schemas.openxmlformats.org/officeDocument/2006/relationships/hyperlink" Target="http://www.ncbi.nlm.nih.gov/pubmed/22308777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astore.amazon.com/kellysattachm-20?_encoding=UTF8&amp;node=86" TargetMode="External"/><Relationship Id="rId31" Type="http://schemas.openxmlformats.org/officeDocument/2006/relationships/hyperlink" Target="http://www.ncbi.nlm.nih.gov/pubmed/15962787" TargetMode="External"/><Relationship Id="rId32" Type="http://schemas.openxmlformats.org/officeDocument/2006/relationships/hyperlink" Target="http://www.ncbi.nlm.nih.gov/pubmed/20695287" TargetMode="External"/><Relationship Id="rId9" Type="http://schemas.openxmlformats.org/officeDocument/2006/relationships/hyperlink" Target="https://www.cdc.gov/zika/geo/active-countries.html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cdc.gov/zika" TargetMode="External"/><Relationship Id="rId33" Type="http://schemas.openxmlformats.org/officeDocument/2006/relationships/hyperlink" Target="http://www.ncbi.nlm.nih.gov/pubmed/22299371" TargetMode="External"/><Relationship Id="rId34" Type="http://schemas.openxmlformats.org/officeDocument/2006/relationships/hyperlink" Target="http://www2.lymenet.org/Domino/abstract.nsf/8c703fae46ce57c28525670a0009ab7e/497141c0cd76b5208525660f00089d40?OpenDocument" TargetMode="External"/><Relationship Id="rId35" Type="http://schemas.openxmlformats.org/officeDocument/2006/relationships/footer" Target="footer1.xml"/><Relationship Id="rId36" Type="http://schemas.openxmlformats.org/officeDocument/2006/relationships/fontTable" Target="fontTable.xml"/><Relationship Id="rId10" Type="http://schemas.openxmlformats.org/officeDocument/2006/relationships/hyperlink" Target="http://www.ILADS.org" TargetMode="External"/><Relationship Id="rId11" Type="http://schemas.openxmlformats.org/officeDocument/2006/relationships/hyperlink" Target="http://www.lymedisease.org" TargetMode="External"/><Relationship Id="rId12" Type="http://schemas.openxmlformats.org/officeDocument/2006/relationships/hyperlink" Target="http://www.tandfonline.com/servlet/linkout?suffix=CIT0030&amp;dbid=128&amp;doi=10.1586%2F14787210.2014.940900&amp;key=A1994MZ50500014" TargetMode="External"/><Relationship Id="rId13" Type="http://schemas.openxmlformats.org/officeDocument/2006/relationships/hyperlink" Target="http://jme.oxfordjournals.org/content/early/2015/04/21/jme.tjv044" TargetMode="External"/><Relationship Id="rId14" Type="http://schemas.openxmlformats.org/officeDocument/2006/relationships/hyperlink" Target="http://onlinelibrary.wiley.com/doi/10.1111/j.1365-2915.2010.00923.x/abstract;jsessionid=0EC7495D65E5C90A374D8EABDBB23C1B.f01t02" TargetMode="External"/><Relationship Id="rId15" Type="http://schemas.openxmlformats.org/officeDocument/2006/relationships/hyperlink" Target="http://www.ncbi.nlm.nih.gov/pubmed/19140016" TargetMode="External"/><Relationship Id="rId16" Type="http://schemas.openxmlformats.org/officeDocument/2006/relationships/hyperlink" Target="http://www.cdc.gov/reproductivehealth/UnintendedPregnancy/USMEC.htm" TargetMode="External"/><Relationship Id="rId17" Type="http://schemas.openxmlformats.org/officeDocument/2006/relationships/hyperlink" Target="http://www.cdc.gov/mmwr/preview/mmwrhtml/rr6205a1.htm?s_cid=rr6205a1_w" TargetMode="External"/><Relationship Id="rId18" Type="http://schemas.openxmlformats.org/officeDocument/2006/relationships/hyperlink" Target="https://www.cdc.gov/zika/geo/active-countries.html" TargetMode="External"/><Relationship Id="rId19" Type="http://schemas.openxmlformats.org/officeDocument/2006/relationships/hyperlink" Target="https://www.cdc.gov/lyme/prev/natural-repellents.html" TargetMode="External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3016</Words>
  <Characters>17194</Characters>
  <Application>Microsoft Macintosh Word</Application>
  <DocSecurity>0</DocSecurity>
  <Lines>143</Lines>
  <Paragraphs>40</Paragraphs>
  <ScaleCrop>false</ScaleCrop>
  <Company>MotherJourney</Company>
  <LinksUpToDate>false</LinksUpToDate>
  <CharactersWithSpaces>20170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Wilson</dc:creator>
  <cp:keywords/>
  <dc:description/>
  <cp:lastModifiedBy>Laurel Wilson</cp:lastModifiedBy>
  <cp:revision>3</cp:revision>
  <cp:lastPrinted>2017-08-14T13:00:00Z</cp:lastPrinted>
  <dcterms:created xsi:type="dcterms:W3CDTF">2017-08-14T12:59:00Z</dcterms:created>
  <dcterms:modified xsi:type="dcterms:W3CDTF">2017-08-14T13:00:00Z</dcterms:modified>
</cp:coreProperties>
</file>